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E" w:rsidRDefault="003F5D1E" w:rsidP="00C12448">
      <w:pPr>
        <w:rPr>
          <w:b/>
          <w:color w:val="8064A2" w:themeColor="accent4"/>
          <w:sz w:val="28"/>
        </w:rPr>
      </w:pPr>
    </w:p>
    <w:p w:rsidR="00E34AF0" w:rsidRDefault="002D5FA3" w:rsidP="00E34AF0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1 – </w:t>
      </w:r>
      <w:r w:rsidR="00E34AF0" w:rsidRPr="007F1CE7">
        <w:rPr>
          <w:rFonts w:ascii="Arial" w:eastAsia="Times New Roman" w:hAnsi="Arial" w:cs="Arial"/>
          <w:b/>
          <w:color w:val="333333"/>
          <w:szCs w:val="21"/>
          <w:lang w:eastAsia="pt-BR"/>
        </w:rPr>
        <w:t>Investimento em Venture Capital – Programa Inovar</w:t>
      </w:r>
    </w:p>
    <w:p w:rsidR="00E34AF0" w:rsidRPr="007F1CE7" w:rsidRDefault="00E34AF0" w:rsidP="00E34AF0">
      <w:pPr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Importante para o desenvolvimento da atividade de investimento de longo prazo no país, a indústria de Venture Capital recebe apoio da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desde 2001 quando</w:t>
      </w:r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>,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através de acordo de cooperação técnica firmado com o </w:t>
      </w:r>
      <w:proofErr w:type="spellStart"/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>Fumin</w:t>
      </w:r>
      <w:proofErr w:type="spellEnd"/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>/BID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, foi criado o Programa Inovar.</w:t>
      </w:r>
    </w:p>
    <w:p w:rsidR="00E34AF0" w:rsidRPr="007F1CE7" w:rsidRDefault="00E34AF0" w:rsidP="00E34AF0">
      <w:pPr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Desde então 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 xml:space="preserve">vem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realiza</w:t>
      </w:r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>ndo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Chamadas Públicas para seleção de Fundos de Venture Capital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 (</w:t>
      </w:r>
      <w:r w:rsidR="004317D1">
        <w:rPr>
          <w:rFonts w:ascii="Arial" w:eastAsia="Times New Roman" w:hAnsi="Arial" w:cs="Arial"/>
          <w:color w:val="333333"/>
          <w:szCs w:val="21"/>
          <w:lang w:eastAsia="pt-BR"/>
        </w:rPr>
        <w:t>regidos pela instrução I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CVM </w:t>
      </w:r>
      <w:r w:rsidR="004317D1">
        <w:rPr>
          <w:rFonts w:ascii="Arial" w:eastAsia="Times New Roman" w:hAnsi="Arial" w:cs="Arial"/>
          <w:color w:val="333333"/>
          <w:szCs w:val="21"/>
          <w:lang w:eastAsia="pt-BR"/>
        </w:rPr>
        <w:t>578/2016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)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, com o objetivo de incentivar o financiamento de empresas de base tecnológica nacionais. Importante ressaltar que este instrumento fornece à empresa não só o recurso financeiro como também o apoio estratégico necessário para auxiliar o seu crescimento.</w:t>
      </w:r>
    </w:p>
    <w:p w:rsidR="00E34AF0" w:rsidRDefault="00E34AF0" w:rsidP="00E34AF0">
      <w:pPr>
        <w:spacing w:after="15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Atualmente, a carteira da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é composta de </w:t>
      </w:r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>28</w:t>
      </w:r>
      <w:r w:rsidR="00EC4985"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Fundos em operação. Outros </w:t>
      </w:r>
      <w:proofErr w:type="gramStart"/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>5</w:t>
      </w:r>
      <w:proofErr w:type="gramEnd"/>
      <w:r w:rsidR="00EC4985">
        <w:rPr>
          <w:rFonts w:ascii="Arial" w:eastAsia="Times New Roman" w:hAnsi="Arial" w:cs="Arial"/>
          <w:color w:val="333333"/>
          <w:szCs w:val="21"/>
          <w:lang w:eastAsia="pt-BR"/>
        </w:rPr>
        <w:t xml:space="preserve"> Fundos</w:t>
      </w:r>
      <w:r w:rsidR="00EC4985"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já foram encerrados. Com isso, o capital comprometido da </w:t>
      </w:r>
      <w:proofErr w:type="gramStart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nesta atividade é de </w:t>
      </w:r>
      <w:r w:rsidR="006D6CAA">
        <w:rPr>
          <w:rFonts w:ascii="Arial" w:eastAsia="Times New Roman" w:hAnsi="Arial" w:cs="Arial"/>
          <w:color w:val="333333"/>
          <w:szCs w:val="21"/>
          <w:lang w:eastAsia="pt-BR"/>
        </w:rPr>
        <w:t xml:space="preserve">aproximadamente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R$ </w:t>
      </w:r>
      <w:r w:rsidR="008E3EF0" w:rsidRPr="007F1CE7">
        <w:rPr>
          <w:rFonts w:ascii="Arial" w:eastAsia="Times New Roman" w:hAnsi="Arial" w:cs="Arial"/>
          <w:color w:val="333333"/>
          <w:szCs w:val="21"/>
          <w:lang w:eastAsia="pt-BR"/>
        </w:rPr>
        <w:t>6</w:t>
      </w:r>
      <w:r w:rsidR="008E3EF0">
        <w:rPr>
          <w:rFonts w:ascii="Arial" w:eastAsia="Times New Roman" w:hAnsi="Arial" w:cs="Arial"/>
          <w:color w:val="333333"/>
          <w:szCs w:val="21"/>
          <w:lang w:eastAsia="pt-BR"/>
        </w:rPr>
        <w:t>56</w:t>
      </w:r>
      <w:r w:rsidR="008E3EF0"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milhões. Parte desse recurso já foi direcionada a </w:t>
      </w:r>
      <w:r w:rsidR="00BC119B">
        <w:rPr>
          <w:rFonts w:ascii="Arial" w:eastAsia="Times New Roman" w:hAnsi="Arial" w:cs="Arial"/>
          <w:color w:val="333333"/>
          <w:szCs w:val="21"/>
          <w:lang w:eastAsia="pt-BR"/>
        </w:rPr>
        <w:t>179</w:t>
      </w:r>
      <w:r w:rsidR="00BC119B"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empresas.</w:t>
      </w:r>
    </w:p>
    <w:p w:rsidR="004317D1" w:rsidRDefault="004317D1" w:rsidP="008A711F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8A711F" w:rsidRPr="007F1CE7" w:rsidRDefault="008A711F" w:rsidP="008A711F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7F1CE7" w:rsidRDefault="002D5FA3" w:rsidP="00B67C15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2 – </w:t>
      </w:r>
      <w:r w:rsidR="00B67C15" w:rsidRPr="00B67C15">
        <w:rPr>
          <w:rFonts w:ascii="Arial" w:eastAsia="Times New Roman" w:hAnsi="Arial" w:cs="Arial"/>
          <w:b/>
          <w:color w:val="333333"/>
          <w:szCs w:val="21"/>
          <w:lang w:eastAsia="pt-BR"/>
        </w:rPr>
        <w:t>Elegibilidade</w:t>
      </w:r>
    </w:p>
    <w:p w:rsidR="00B67C15" w:rsidRDefault="00B67C15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>Sociedade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s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 xml:space="preserve"> empresária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s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(Gestores e/ou Administradores) 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>que possua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>m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 xml:space="preserve"> autorização da Comissão de Valores Mobiliários</w:t>
      </w:r>
      <w:r w:rsidR="002D5FA3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  <w:r w:rsidRPr="00B67C15">
        <w:rPr>
          <w:rFonts w:ascii="Arial" w:eastAsia="Times New Roman" w:hAnsi="Arial" w:cs="Arial"/>
          <w:color w:val="333333"/>
          <w:szCs w:val="21"/>
          <w:lang w:eastAsia="pt-BR"/>
        </w:rPr>
        <w:t>(CVM) para prestar serviços de Administração de Carteira de Valores Mobiliários</w:t>
      </w:r>
      <w:r w:rsidR="00634C4D">
        <w:rPr>
          <w:rFonts w:ascii="Arial" w:eastAsia="Times New Roman" w:hAnsi="Arial" w:cs="Arial"/>
          <w:color w:val="333333"/>
          <w:szCs w:val="21"/>
          <w:lang w:eastAsia="pt-BR"/>
        </w:rPr>
        <w:t xml:space="preserve">. </w:t>
      </w:r>
    </w:p>
    <w:p w:rsidR="002D5FA3" w:rsidRDefault="002D5FA3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8A711F" w:rsidRDefault="008A711F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2D5FA3" w:rsidRDefault="00AA22ED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3 – </w:t>
      </w:r>
      <w:r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Apresentações</w:t>
      </w:r>
      <w:r w:rsidR="002D5FA3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 de Propostas</w:t>
      </w:r>
    </w:p>
    <w:p w:rsidR="002D5FA3" w:rsidRDefault="002D5FA3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Cs w:val="21"/>
          <w:lang w:eastAsia="pt-BR"/>
        </w:rPr>
        <w:t xml:space="preserve">O processo de seleção de </w:t>
      </w:r>
      <w:r w:rsidR="00AA22ED">
        <w:rPr>
          <w:rFonts w:ascii="Arial" w:eastAsia="Times New Roman" w:hAnsi="Arial" w:cs="Arial"/>
          <w:color w:val="333333"/>
          <w:szCs w:val="21"/>
          <w:lang w:eastAsia="pt-BR"/>
        </w:rPr>
        <w:t>F</w:t>
      </w:r>
      <w:r>
        <w:rPr>
          <w:rFonts w:ascii="Arial" w:eastAsia="Times New Roman" w:hAnsi="Arial" w:cs="Arial"/>
          <w:color w:val="333333"/>
          <w:szCs w:val="21"/>
          <w:lang w:eastAsia="pt-BR"/>
        </w:rPr>
        <w:t>undos é realizado através de Chamadas Públicas disponibilizadas neste site.</w:t>
      </w:r>
    </w:p>
    <w:p w:rsidR="002D5FA3" w:rsidRDefault="002D5FA3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8A711F" w:rsidRDefault="008A711F" w:rsidP="002D5FA3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C12448" w:rsidRPr="002D5FA3" w:rsidRDefault="002D5FA3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4 – </w:t>
      </w:r>
      <w:r w:rsidR="00C12448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Fundos em Operação</w:t>
      </w:r>
    </w:p>
    <w:p w:rsidR="00E36201" w:rsidRDefault="00E307D6" w:rsidP="00E3620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BBI Financial</w:t>
      </w:r>
      <w:r w:rsidR="00E36201" w:rsidRPr="00E36201">
        <w:rPr>
          <w:rFonts w:ascii="Arial" w:hAnsi="Arial" w:cs="Arial"/>
        </w:rPr>
        <w:t xml:space="preserve"> I </w:t>
      </w:r>
      <w:r w:rsidR="00E36201">
        <w:rPr>
          <w:rFonts w:ascii="Arial" w:hAnsi="Arial" w:cs="Arial"/>
        </w:rPr>
        <w:t>FMIEEI</w:t>
      </w:r>
    </w:p>
    <w:p w:rsidR="001F20F1" w:rsidRPr="006D6CAA" w:rsidRDefault="001F20F1" w:rsidP="00E36201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Brasil Agronegócio FIP</w:t>
      </w:r>
    </w:p>
    <w:p w:rsidR="001F20F1" w:rsidRPr="006D6CAA" w:rsidRDefault="001F20F1" w:rsidP="00F654BC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Capital Tech I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Capital Tech II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CRP VI Venture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CRP VII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Cventures</w:t>
      </w:r>
      <w:proofErr w:type="spellEnd"/>
      <w:r w:rsidRPr="006D6CAA">
        <w:rPr>
          <w:rFonts w:ascii="Arial" w:hAnsi="Arial" w:cs="Arial"/>
        </w:rPr>
        <w:t xml:space="preserve"> Primus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DGF Inova FMIEEI</w:t>
      </w:r>
    </w:p>
    <w:p w:rsidR="001F20F1" w:rsidRPr="006D6CAA" w:rsidRDefault="00BC119B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Ória</w:t>
      </w:r>
      <w:proofErr w:type="spellEnd"/>
      <w:r>
        <w:rPr>
          <w:rFonts w:ascii="Arial" w:hAnsi="Arial" w:cs="Arial"/>
        </w:rPr>
        <w:t xml:space="preserve"> Tech 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FIPAC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 xml:space="preserve">FIPAC </w:t>
      </w:r>
      <w:proofErr w:type="gramStart"/>
      <w:r w:rsidRPr="006D6CAA">
        <w:rPr>
          <w:rFonts w:ascii="Arial" w:hAnsi="Arial" w:cs="Arial"/>
        </w:rPr>
        <w:t>2</w:t>
      </w:r>
      <w:proofErr w:type="gramEnd"/>
      <w:r w:rsidRPr="006D6CAA">
        <w:rPr>
          <w:rFonts w:ascii="Arial" w:hAnsi="Arial" w:cs="Arial"/>
        </w:rPr>
        <w:t xml:space="preserve"> FIP</w:t>
      </w:r>
    </w:p>
    <w:p w:rsidR="001F20F1" w:rsidRPr="006D6CAA" w:rsidRDefault="001F20F1" w:rsidP="006965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Aeroespacial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Brasil de Governança Corporativa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de Inovação Paulista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Fundo SC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Fundotec</w:t>
      </w:r>
      <w:proofErr w:type="spellEnd"/>
      <w:r w:rsidRPr="006D6CAA">
        <w:rPr>
          <w:rFonts w:ascii="Arial" w:hAnsi="Arial" w:cs="Arial"/>
        </w:rPr>
        <w:t xml:space="preserve"> II FIEE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6D6CAA">
        <w:rPr>
          <w:rFonts w:ascii="Arial" w:hAnsi="Arial" w:cs="Arial"/>
        </w:rPr>
        <w:t>HorizonTI</w:t>
      </w:r>
      <w:proofErr w:type="spellEnd"/>
      <w:proofErr w:type="gramEnd"/>
      <w:r w:rsidRPr="006D6CAA">
        <w:rPr>
          <w:rFonts w:ascii="Arial" w:hAnsi="Arial" w:cs="Arial"/>
        </w:rPr>
        <w:t xml:space="preserve"> FIEEI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lastRenderedPageBreak/>
        <w:t>Investech</w:t>
      </w:r>
      <w:proofErr w:type="spellEnd"/>
      <w:r w:rsidRPr="006D6CAA">
        <w:rPr>
          <w:rFonts w:ascii="Arial" w:hAnsi="Arial" w:cs="Arial"/>
        </w:rPr>
        <w:t xml:space="preserve"> II FMIEEI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Jardim Botânico VC I FIEEI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6D6CAA">
        <w:rPr>
          <w:rFonts w:ascii="Arial" w:hAnsi="Arial" w:cs="Arial"/>
        </w:rPr>
        <w:t>NascenTI</w:t>
      </w:r>
      <w:proofErr w:type="spellEnd"/>
      <w:proofErr w:type="gramEnd"/>
      <w:r w:rsidRPr="006D6CAA">
        <w:rPr>
          <w:rFonts w:ascii="Arial" w:hAnsi="Arial" w:cs="Arial"/>
        </w:rPr>
        <w:t xml:space="preserve"> FIEEI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Neo</w:t>
      </w:r>
      <w:proofErr w:type="spellEnd"/>
      <w:r w:rsidRPr="006D6CAA">
        <w:rPr>
          <w:rFonts w:ascii="Arial" w:hAnsi="Arial" w:cs="Arial"/>
        </w:rPr>
        <w:t xml:space="preserve"> Capital Mezanino II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Nordeste II FMIEE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Performa</w:t>
      </w:r>
      <w:proofErr w:type="spellEnd"/>
      <w:r w:rsidRPr="006D6CAA">
        <w:rPr>
          <w:rFonts w:ascii="Arial" w:hAnsi="Arial" w:cs="Arial"/>
        </w:rPr>
        <w:t xml:space="preserve"> SC I FMIEEI</w:t>
      </w:r>
    </w:p>
    <w:p w:rsidR="001F20F1" w:rsidRPr="006D6CAA" w:rsidRDefault="001F20F1" w:rsidP="006965EE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D6CAA">
        <w:rPr>
          <w:rFonts w:ascii="Arial" w:hAnsi="Arial" w:cs="Arial"/>
        </w:rPr>
        <w:t>Primatec</w:t>
      </w:r>
      <w:proofErr w:type="spellEnd"/>
      <w:r w:rsidRPr="006D6CAA">
        <w:rPr>
          <w:rFonts w:ascii="Arial" w:hAnsi="Arial" w:cs="Arial"/>
        </w:rPr>
        <w:t xml:space="preserve"> FIP</w:t>
      </w:r>
    </w:p>
    <w:p w:rsidR="001F20F1" w:rsidRPr="006D6CAA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6D6CAA">
        <w:rPr>
          <w:rFonts w:ascii="Arial" w:hAnsi="Arial" w:cs="Arial"/>
        </w:rPr>
        <w:t>Terra Viva FIP</w:t>
      </w:r>
    </w:p>
    <w:p w:rsidR="001F20F1" w:rsidRDefault="001F20F1" w:rsidP="00C12448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proofErr w:type="spellStart"/>
      <w:r w:rsidRPr="006D6CAA">
        <w:rPr>
          <w:rFonts w:ascii="Arial" w:hAnsi="Arial" w:cs="Arial"/>
          <w:lang w:val="en-US"/>
        </w:rPr>
        <w:t>Vox</w:t>
      </w:r>
      <w:proofErr w:type="spellEnd"/>
      <w:r w:rsidRPr="006D6CAA">
        <w:rPr>
          <w:rFonts w:ascii="Arial" w:hAnsi="Arial" w:cs="Arial"/>
          <w:lang w:val="en-US"/>
        </w:rPr>
        <w:t xml:space="preserve"> Impact Investing I FIP</w:t>
      </w:r>
      <w:r w:rsidR="009D00E9">
        <w:rPr>
          <w:rFonts w:ascii="Arial" w:hAnsi="Arial" w:cs="Arial"/>
          <w:lang w:val="en-US"/>
        </w:rPr>
        <w:t xml:space="preserve"> </w:t>
      </w:r>
    </w:p>
    <w:p w:rsidR="008A711F" w:rsidRPr="008A711F" w:rsidRDefault="008A711F" w:rsidP="008A711F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8A711F">
        <w:rPr>
          <w:rFonts w:ascii="Arial" w:hAnsi="Arial" w:cs="Arial"/>
          <w:lang w:val="en-US"/>
        </w:rPr>
        <w:t>FIP Sul Inovação</w:t>
      </w:r>
    </w:p>
    <w:p w:rsidR="008A711F" w:rsidRPr="008A711F" w:rsidRDefault="008A711F" w:rsidP="008A711F">
      <w:pPr>
        <w:pStyle w:val="PargrafodaLista"/>
        <w:numPr>
          <w:ilvl w:val="0"/>
          <w:numId w:val="1"/>
        </w:numPr>
        <w:rPr>
          <w:rFonts w:ascii="Arial" w:hAnsi="Arial" w:cs="Arial"/>
          <w:lang w:val="en-US"/>
        </w:rPr>
      </w:pPr>
      <w:r w:rsidRPr="008A711F">
        <w:rPr>
          <w:rFonts w:ascii="Arial" w:hAnsi="Arial" w:cs="Arial"/>
          <w:lang w:val="en-US"/>
        </w:rPr>
        <w:t>FIP Venture Brasil Central</w:t>
      </w:r>
    </w:p>
    <w:p w:rsidR="008A711F" w:rsidRDefault="008A711F" w:rsidP="00576D05">
      <w:pPr>
        <w:pStyle w:val="PargrafodaLista"/>
        <w:spacing w:after="0"/>
        <w:rPr>
          <w:rFonts w:ascii="Arial" w:hAnsi="Arial" w:cs="Arial"/>
          <w:lang w:val="en-US"/>
        </w:rPr>
      </w:pPr>
    </w:p>
    <w:p w:rsidR="00576D05" w:rsidRDefault="00576D05" w:rsidP="00576D05">
      <w:pPr>
        <w:pStyle w:val="PargrafodaLista"/>
        <w:spacing w:after="0"/>
        <w:rPr>
          <w:rFonts w:ascii="Arial" w:hAnsi="Arial" w:cs="Arial"/>
          <w:lang w:val="en-US"/>
        </w:rPr>
      </w:pPr>
    </w:p>
    <w:p w:rsidR="00BC119B" w:rsidRPr="003A3BE9" w:rsidRDefault="00BC119B" w:rsidP="003A3BE9">
      <w:pPr>
        <w:rPr>
          <w:rFonts w:ascii="Arial" w:hAnsi="Arial" w:cs="Arial"/>
          <w:b/>
          <w:lang w:val="en-US"/>
        </w:rPr>
      </w:pPr>
      <w:r w:rsidRPr="003A3BE9">
        <w:rPr>
          <w:rFonts w:ascii="Arial" w:hAnsi="Arial" w:cs="Arial"/>
          <w:b/>
          <w:lang w:val="en-US"/>
        </w:rPr>
        <w:t xml:space="preserve">5- </w:t>
      </w:r>
      <w:proofErr w:type="spellStart"/>
      <w:r w:rsidRPr="003A3BE9">
        <w:rPr>
          <w:rFonts w:ascii="Arial" w:hAnsi="Arial" w:cs="Arial"/>
          <w:b/>
          <w:lang w:val="en-US"/>
        </w:rPr>
        <w:t>Fundos</w:t>
      </w:r>
      <w:proofErr w:type="spellEnd"/>
      <w:r w:rsidRPr="003A3BE9">
        <w:rPr>
          <w:rFonts w:ascii="Arial" w:hAnsi="Arial" w:cs="Arial"/>
          <w:b/>
          <w:lang w:val="en-US"/>
        </w:rPr>
        <w:t xml:space="preserve"> </w:t>
      </w:r>
      <w:proofErr w:type="spellStart"/>
      <w:r w:rsidRPr="003A3BE9">
        <w:rPr>
          <w:rFonts w:ascii="Arial" w:hAnsi="Arial" w:cs="Arial"/>
          <w:b/>
          <w:lang w:val="en-US"/>
        </w:rPr>
        <w:t>encerrados</w:t>
      </w:r>
      <w:proofErr w:type="spellEnd"/>
    </w:p>
    <w:p w:rsidR="00BC119B" w:rsidRPr="00BC119B" w:rsidRDefault="00BC119B" w:rsidP="00BC119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C119B">
        <w:rPr>
          <w:rFonts w:ascii="Arial" w:hAnsi="Arial" w:cs="Arial"/>
        </w:rPr>
        <w:t>Stratus</w:t>
      </w:r>
      <w:proofErr w:type="spellEnd"/>
      <w:r w:rsidRPr="00BC119B">
        <w:rPr>
          <w:rFonts w:ascii="Arial" w:hAnsi="Arial" w:cs="Arial"/>
        </w:rPr>
        <w:t xml:space="preserve"> GC FMIEE</w:t>
      </w:r>
    </w:p>
    <w:p w:rsidR="00BC119B" w:rsidRPr="006123D0" w:rsidRDefault="00BC119B" w:rsidP="00BC119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6123D0">
        <w:rPr>
          <w:rFonts w:ascii="Arial" w:hAnsi="Arial" w:cs="Arial"/>
        </w:rPr>
        <w:t>Stratus</w:t>
      </w:r>
      <w:proofErr w:type="spellEnd"/>
      <w:r w:rsidRPr="006123D0">
        <w:rPr>
          <w:rFonts w:ascii="Arial" w:hAnsi="Arial" w:cs="Arial"/>
        </w:rPr>
        <w:t xml:space="preserve"> GC III FMIEEI</w:t>
      </w:r>
    </w:p>
    <w:p w:rsidR="00BC119B" w:rsidRPr="00BC119B" w:rsidRDefault="00BC119B" w:rsidP="00BC119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C119B">
        <w:rPr>
          <w:rFonts w:ascii="Arial" w:hAnsi="Arial" w:cs="Arial"/>
        </w:rPr>
        <w:t>Novarum</w:t>
      </w:r>
      <w:proofErr w:type="spellEnd"/>
      <w:r w:rsidRPr="00BC119B">
        <w:rPr>
          <w:rFonts w:ascii="Arial" w:hAnsi="Arial" w:cs="Arial"/>
        </w:rPr>
        <w:t xml:space="preserve"> FMIEE</w:t>
      </w:r>
    </w:p>
    <w:p w:rsidR="00BC119B" w:rsidRPr="003A3BE9" w:rsidRDefault="00BC119B" w:rsidP="003A3BE9">
      <w:pPr>
        <w:pStyle w:val="Pargrafoda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3BE9">
        <w:rPr>
          <w:rFonts w:ascii="Arial" w:hAnsi="Arial" w:cs="Arial"/>
          <w:lang w:val="en-US"/>
        </w:rPr>
        <w:t xml:space="preserve">GP </w:t>
      </w:r>
      <w:proofErr w:type="spellStart"/>
      <w:r w:rsidRPr="003A3BE9">
        <w:rPr>
          <w:rFonts w:ascii="Arial" w:hAnsi="Arial" w:cs="Arial"/>
          <w:lang w:val="en-US"/>
        </w:rPr>
        <w:t>Tecnologia</w:t>
      </w:r>
      <w:proofErr w:type="spellEnd"/>
    </w:p>
    <w:p w:rsidR="00BC119B" w:rsidRDefault="00BC119B" w:rsidP="003A3BE9">
      <w:pPr>
        <w:pStyle w:val="PargrafodaLista"/>
        <w:numPr>
          <w:ilvl w:val="0"/>
          <w:numId w:val="3"/>
        </w:numPr>
        <w:rPr>
          <w:rFonts w:ascii="Arial" w:hAnsi="Arial" w:cs="Arial"/>
          <w:lang w:val="en-US"/>
        </w:rPr>
      </w:pPr>
      <w:r w:rsidRPr="003A3BE9">
        <w:rPr>
          <w:rFonts w:ascii="Arial" w:hAnsi="Arial" w:cs="Arial"/>
          <w:lang w:val="en-US"/>
        </w:rPr>
        <w:t>SPTEC</w:t>
      </w:r>
    </w:p>
    <w:p w:rsidR="009D00E9" w:rsidRDefault="009D00E9" w:rsidP="00576D05">
      <w:pPr>
        <w:pStyle w:val="PargrafodaLista"/>
        <w:spacing w:after="0"/>
        <w:rPr>
          <w:rFonts w:ascii="Arial" w:hAnsi="Arial" w:cs="Arial"/>
          <w:lang w:val="en-US"/>
        </w:rPr>
      </w:pPr>
    </w:p>
    <w:p w:rsidR="00576D05" w:rsidRPr="003A3BE9" w:rsidRDefault="00576D05" w:rsidP="00576D05">
      <w:pPr>
        <w:pStyle w:val="PargrafodaLista"/>
        <w:spacing w:after="0"/>
        <w:rPr>
          <w:rFonts w:ascii="Arial" w:hAnsi="Arial" w:cs="Arial"/>
          <w:lang w:val="en-US"/>
        </w:rPr>
      </w:pPr>
    </w:p>
    <w:p w:rsidR="00C12448" w:rsidRPr="002D5FA3" w:rsidRDefault="00BC119B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6 </w:t>
      </w:r>
      <w:r w:rsidR="002D5FA3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– </w:t>
      </w:r>
      <w:r w:rsidR="00E34AF0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Maiores Informações dos F</w:t>
      </w:r>
      <w:r w:rsidR="00C12448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undos em Operação</w:t>
      </w:r>
    </w:p>
    <w:p w:rsidR="00272720" w:rsidRDefault="00272720" w:rsidP="00576D05">
      <w:pPr>
        <w:spacing w:after="0" w:line="240" w:lineRule="auto"/>
        <w:rPr>
          <w:rFonts w:ascii="Arial" w:hAnsi="Arial" w:cs="Arial"/>
        </w:rPr>
      </w:pPr>
    </w:p>
    <w:p w:rsidR="00576D05" w:rsidRDefault="00576D05" w:rsidP="00576D05">
      <w:pPr>
        <w:spacing w:after="0" w:line="240" w:lineRule="auto"/>
        <w:rPr>
          <w:rFonts w:ascii="Arial" w:hAnsi="Arial" w:cs="Arial"/>
        </w:rPr>
      </w:pPr>
    </w:p>
    <w:p w:rsidR="00832A7C" w:rsidRPr="00AD001F" w:rsidRDefault="00AD001F" w:rsidP="00AD001F">
      <w:pPr>
        <w:pStyle w:val="PargrafodaLista"/>
        <w:numPr>
          <w:ilvl w:val="0"/>
          <w:numId w:val="12"/>
        </w:numPr>
        <w:rPr>
          <w:rFonts w:ascii="Arial" w:hAnsi="Arial" w:cs="Arial"/>
          <w:b/>
        </w:rPr>
      </w:pPr>
      <w:r w:rsidRPr="00AD001F">
        <w:rPr>
          <w:rFonts w:ascii="Arial" w:hAnsi="Arial" w:cs="Arial"/>
          <w:b/>
        </w:rPr>
        <w:t>BBI Financial I FMIEEI</w:t>
      </w:r>
    </w:p>
    <w:p w:rsidR="00F654BC" w:rsidRPr="00AD001F" w:rsidRDefault="00F654BC" w:rsidP="00F82304">
      <w:pPr>
        <w:spacing w:after="0"/>
        <w:rPr>
          <w:rFonts w:ascii="Arial" w:hAnsi="Arial" w:cs="Arial"/>
          <w:lang w:val="en-US"/>
        </w:rPr>
      </w:pPr>
      <w:r w:rsidRPr="00AD001F">
        <w:rPr>
          <w:rFonts w:ascii="Arial" w:hAnsi="Arial" w:cs="Arial"/>
          <w:b/>
          <w:lang w:val="en-US"/>
        </w:rPr>
        <w:t xml:space="preserve">Gestor: </w:t>
      </w:r>
      <w:hyperlink r:id="rId9" w:history="1">
        <w:r w:rsidR="00AD001F" w:rsidRPr="00AD001F">
          <w:rPr>
            <w:rStyle w:val="Hyperlink"/>
            <w:rFonts w:ascii="Arial" w:hAnsi="Arial" w:cs="Arial"/>
            <w:color w:val="auto"/>
            <w:lang w:val="en-US"/>
          </w:rPr>
          <w:t>FIN Health Private Equity &amp; Venture Capital</w:t>
        </w:r>
      </w:hyperlink>
    </w:p>
    <w:p w:rsidR="00F654BC" w:rsidRPr="00E34AF0" w:rsidRDefault="00F654BC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BNY </w:t>
      </w:r>
      <w:proofErr w:type="spellStart"/>
      <w:r w:rsidRPr="00E34AF0">
        <w:rPr>
          <w:rFonts w:ascii="Arial" w:hAnsi="Arial" w:cs="Arial"/>
        </w:rPr>
        <w:t>Mellon</w:t>
      </w:r>
      <w:proofErr w:type="spellEnd"/>
      <w:r w:rsidRPr="00E34AF0">
        <w:rPr>
          <w:rFonts w:ascii="Arial" w:hAnsi="Arial" w:cs="Arial"/>
        </w:rPr>
        <w:t xml:space="preserve"> Serviços Financeiros</w:t>
      </w:r>
    </w:p>
    <w:p w:rsidR="00F654BC" w:rsidRPr="00E34AF0" w:rsidRDefault="00F654BC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8230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10ª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R$ 200.000.000,00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 em empresas inovadoras que atuem em Ciências da Vida, biotecnologia, bem-estar, equipamentos médicos e diagnósticos, </w:t>
      </w:r>
      <w:proofErr w:type="spellStart"/>
      <w:r w:rsidRPr="00E34AF0">
        <w:rPr>
          <w:rFonts w:ascii="Arial" w:hAnsi="Arial" w:cs="Arial"/>
        </w:rPr>
        <w:t>biofármacos</w:t>
      </w:r>
      <w:proofErr w:type="spellEnd"/>
      <w:r w:rsidRPr="00E34AF0">
        <w:rPr>
          <w:rFonts w:ascii="Arial" w:hAnsi="Arial" w:cs="Arial"/>
        </w:rPr>
        <w:t>, saúde, biotecnologia agrícola, biotecnologia industrial, biocombustíveis e alimentos.</w:t>
      </w:r>
    </w:p>
    <w:p w:rsidR="00F654BC" w:rsidRDefault="00F654BC" w:rsidP="00576D05">
      <w:pPr>
        <w:spacing w:after="0"/>
        <w:rPr>
          <w:rFonts w:ascii="Arial" w:hAnsi="Arial" w:cs="Arial"/>
        </w:rPr>
      </w:pPr>
    </w:p>
    <w:p w:rsidR="00576D05" w:rsidRPr="00E34AF0" w:rsidRDefault="00576D05" w:rsidP="00576D05">
      <w:pPr>
        <w:spacing w:after="0"/>
        <w:rPr>
          <w:rFonts w:ascii="Arial" w:hAnsi="Arial" w:cs="Arial"/>
        </w:rPr>
      </w:pPr>
    </w:p>
    <w:p w:rsidR="00F654BC" w:rsidRPr="008348EE" w:rsidRDefault="00F654BC" w:rsidP="008348EE">
      <w:pPr>
        <w:pStyle w:val="PargrafodaLista"/>
        <w:numPr>
          <w:ilvl w:val="0"/>
          <w:numId w:val="11"/>
        </w:numPr>
        <w:rPr>
          <w:rFonts w:ascii="Arial" w:hAnsi="Arial" w:cs="Arial"/>
          <w:b/>
        </w:rPr>
      </w:pPr>
      <w:r w:rsidRPr="008348EE">
        <w:rPr>
          <w:rFonts w:ascii="Arial" w:hAnsi="Arial" w:cs="Arial"/>
          <w:b/>
        </w:rPr>
        <w:t>Brasil Agronegócio FIP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10" w:history="1">
        <w:r w:rsidR="008348EE" w:rsidRPr="00731FEE">
          <w:rPr>
            <w:rStyle w:val="Hyperlink"/>
            <w:rFonts w:ascii="Arial" w:hAnsi="Arial" w:cs="Arial"/>
            <w:color w:val="auto"/>
          </w:rPr>
          <w:t>BRZ Investimentos Ltda.</w:t>
        </w:r>
      </w:hyperlink>
      <w:r w:rsidR="008348EE"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BEM DTVM LTDA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9ª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R$ 840.000.000,00</w:t>
      </w:r>
    </w:p>
    <w:p w:rsidR="00F654BC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lastRenderedPageBreak/>
        <w:t xml:space="preserve">Foco: </w:t>
      </w:r>
      <w:r w:rsidRPr="00E34AF0">
        <w:rPr>
          <w:rFonts w:ascii="Arial" w:hAnsi="Arial" w:cs="Arial"/>
        </w:rPr>
        <w:t>Investimentos em empresas consolidadas pertencentes aos setores do agronegócio, incluindo: insumos, processamento, distribuição, serviços, cadeia produtiva de produtos exportáveis, e outras prioridades identificadas, principalmente, infraestrutura e estrutura produtiva.</w:t>
      </w:r>
    </w:p>
    <w:p w:rsidR="00576D05" w:rsidRDefault="00576D05" w:rsidP="00576D05">
      <w:pPr>
        <w:spacing w:after="0" w:line="240" w:lineRule="auto"/>
        <w:jc w:val="both"/>
        <w:rPr>
          <w:rFonts w:ascii="Arial" w:hAnsi="Arial" w:cs="Arial"/>
        </w:rPr>
      </w:pPr>
    </w:p>
    <w:p w:rsidR="00576D05" w:rsidRPr="00E34AF0" w:rsidRDefault="00576D05" w:rsidP="00576D05">
      <w:pPr>
        <w:spacing w:after="0" w:line="240" w:lineRule="auto"/>
        <w:jc w:val="both"/>
        <w:rPr>
          <w:rFonts w:ascii="Arial" w:hAnsi="Arial" w:cs="Arial"/>
        </w:rPr>
      </w:pPr>
    </w:p>
    <w:p w:rsidR="00F654BC" w:rsidRPr="009C133B" w:rsidRDefault="00F654BC" w:rsidP="004045BF">
      <w:pPr>
        <w:pStyle w:val="PargrafodaLista"/>
        <w:numPr>
          <w:ilvl w:val="0"/>
          <w:numId w:val="6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>Capital Tech I FMIEE</w:t>
      </w:r>
    </w:p>
    <w:p w:rsidR="00FD4396" w:rsidRDefault="00F654BC" w:rsidP="00F654BC">
      <w:pPr>
        <w:spacing w:after="0"/>
        <w:rPr>
          <w:rStyle w:val="Hyperlink"/>
          <w:rFonts w:ascii="Arial" w:hAnsi="Arial" w:cs="Arial"/>
          <w:color w:val="auto"/>
        </w:rPr>
      </w:pPr>
      <w:r w:rsidRPr="00E34AF0">
        <w:rPr>
          <w:rFonts w:ascii="Arial" w:hAnsi="Arial" w:cs="Arial"/>
          <w:b/>
        </w:rPr>
        <w:t>Gestor</w:t>
      </w:r>
      <w:r w:rsidRPr="00E34AF0">
        <w:rPr>
          <w:rFonts w:ascii="Arial" w:hAnsi="Arial" w:cs="Arial"/>
        </w:rPr>
        <w:t xml:space="preserve">: </w:t>
      </w:r>
      <w:hyperlink r:id="rId11" w:history="1">
        <w:proofErr w:type="spellStart"/>
        <w:r w:rsidR="00FD4396" w:rsidRPr="00E34AF0">
          <w:rPr>
            <w:rStyle w:val="Hyperlink"/>
            <w:rFonts w:ascii="Arial" w:hAnsi="Arial" w:cs="Arial"/>
            <w:color w:val="auto"/>
          </w:rPr>
          <w:t>Invest</w:t>
        </w:r>
        <w:proofErr w:type="spellEnd"/>
        <w:r w:rsidR="00FD4396" w:rsidRPr="00E34AF0">
          <w:rPr>
            <w:rStyle w:val="Hyperlink"/>
            <w:rFonts w:ascii="Arial" w:hAnsi="Arial" w:cs="Arial"/>
            <w:color w:val="auto"/>
          </w:rPr>
          <w:t xml:space="preserve"> Tech Participações e Investimentos </w:t>
        </w:r>
        <w:r w:rsidR="00FD4396">
          <w:rPr>
            <w:rStyle w:val="Hyperlink"/>
            <w:rFonts w:ascii="Arial" w:hAnsi="Arial" w:cs="Arial"/>
            <w:color w:val="auto"/>
          </w:rPr>
          <w:t>S.A</w:t>
        </w:r>
      </w:hyperlink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proofErr w:type="spellStart"/>
      <w:r w:rsidR="00037D20" w:rsidRPr="00037D20">
        <w:rPr>
          <w:rFonts w:ascii="Arial" w:hAnsi="Arial" w:cs="Arial"/>
        </w:rPr>
        <w:t>Invest</w:t>
      </w:r>
      <w:proofErr w:type="spellEnd"/>
      <w:r w:rsidR="00037D20" w:rsidRPr="00037D20">
        <w:rPr>
          <w:rFonts w:ascii="Arial" w:hAnsi="Arial" w:cs="Arial"/>
        </w:rPr>
        <w:t xml:space="preserve"> Tech Participações e Investimentos S.A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7ª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2008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R$ 31.400.000,00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 localizadas preferencialmente na região Sudeste, pertencentes aos setores de tecnologia da informação e/ou serviços.</w:t>
      </w:r>
    </w:p>
    <w:p w:rsidR="00F654BC" w:rsidRDefault="00F654BC" w:rsidP="00576D05">
      <w:pPr>
        <w:spacing w:after="0" w:line="240" w:lineRule="auto"/>
        <w:rPr>
          <w:rFonts w:ascii="Arial" w:hAnsi="Arial" w:cs="Arial"/>
        </w:rPr>
      </w:pPr>
    </w:p>
    <w:p w:rsidR="00576D05" w:rsidRPr="00E34AF0" w:rsidRDefault="00576D05" w:rsidP="00576D05">
      <w:pPr>
        <w:spacing w:after="0" w:line="240" w:lineRule="auto"/>
        <w:rPr>
          <w:rFonts w:ascii="Arial" w:hAnsi="Arial" w:cs="Arial"/>
        </w:rPr>
      </w:pPr>
    </w:p>
    <w:p w:rsidR="00F654BC" w:rsidRPr="009C133B" w:rsidRDefault="00F654BC" w:rsidP="000F44C1">
      <w:pPr>
        <w:pStyle w:val="PargrafodaLista"/>
        <w:numPr>
          <w:ilvl w:val="0"/>
          <w:numId w:val="6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>Capital Tech II FIP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2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Invest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Tech Participações e Investimentos </w:t>
        </w:r>
        <w:r w:rsidR="000F44C1">
          <w:rPr>
            <w:rStyle w:val="Hyperlink"/>
            <w:rFonts w:ascii="Arial" w:hAnsi="Arial" w:cs="Arial"/>
            <w:color w:val="auto"/>
          </w:rPr>
          <w:t>S.A</w:t>
        </w:r>
      </w:hyperlink>
      <w:r w:rsidRPr="00E34AF0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0F44C1">
        <w:rPr>
          <w:rFonts w:ascii="Arial" w:hAnsi="Arial" w:cs="Arial"/>
        </w:rPr>
        <w:t xml:space="preserve">BRL </w:t>
      </w:r>
      <w:proofErr w:type="spellStart"/>
      <w:r w:rsidR="000F44C1">
        <w:rPr>
          <w:rFonts w:ascii="Arial" w:hAnsi="Arial" w:cs="Arial"/>
        </w:rPr>
        <w:t>Trust</w:t>
      </w:r>
      <w:proofErr w:type="spellEnd"/>
      <w:r w:rsidR="000F44C1">
        <w:rPr>
          <w:rFonts w:ascii="Arial" w:hAnsi="Arial" w:cs="Arial"/>
        </w:rPr>
        <w:t xml:space="preserve"> Investimentos Ltda.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2013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12ª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R$ 220.000.000,00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 em empresas médias com alto potencial de inovação tecnológica nos segmentos de Tecnologia da Informação, Biotecnologia e Saúde e Tecnologias Limpas.</w:t>
      </w:r>
    </w:p>
    <w:p w:rsidR="00F654BC" w:rsidRDefault="00F654BC" w:rsidP="00576D05">
      <w:pPr>
        <w:spacing w:after="0" w:line="240" w:lineRule="auto"/>
        <w:rPr>
          <w:rFonts w:ascii="Arial" w:hAnsi="Arial" w:cs="Arial"/>
        </w:rPr>
      </w:pPr>
    </w:p>
    <w:p w:rsidR="00576D05" w:rsidRPr="00E34AF0" w:rsidRDefault="00576D05" w:rsidP="00576D05">
      <w:pPr>
        <w:spacing w:after="0" w:line="240" w:lineRule="auto"/>
        <w:rPr>
          <w:rFonts w:ascii="Arial" w:hAnsi="Arial" w:cs="Arial"/>
        </w:rPr>
      </w:pPr>
    </w:p>
    <w:p w:rsidR="00F654BC" w:rsidRPr="009C133B" w:rsidRDefault="00854A48" w:rsidP="00854A48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 xml:space="preserve">CRP VI Venture </w:t>
      </w:r>
      <w:r w:rsidR="00F654BC" w:rsidRPr="009C133B">
        <w:rPr>
          <w:rFonts w:ascii="Arial" w:hAnsi="Arial" w:cs="Arial"/>
          <w:b/>
        </w:rPr>
        <w:t>FMIEE</w:t>
      </w:r>
    </w:p>
    <w:p w:rsidR="00F654BC" w:rsidRPr="00854A48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13" w:history="1">
        <w:r w:rsidRPr="00FD4396">
          <w:rPr>
            <w:rStyle w:val="Hyperlink"/>
            <w:rFonts w:ascii="Arial" w:hAnsi="Arial" w:cs="Arial"/>
            <w:color w:val="auto"/>
          </w:rPr>
          <w:t>CRP Companhia de Participações</w:t>
        </w:r>
      </w:hyperlink>
      <w:r w:rsidRPr="00FD4396">
        <w:rPr>
          <w:rFonts w:ascii="Arial" w:hAnsi="Arial" w:cs="Arial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CRP Companhia de Participações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Fundos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2006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R$ 61.500.000,00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inovadoras, que detenham altos padrões de governança e responsabilidade socioambiental, localizadas, preferencialmente, nas regiões Sul e Sudeste e nos setores de software, hardware, internet, biotecnologia, química fina, mecânica de precisão, tecnologia de plástico, agroindústria e novos materiais.</w:t>
      </w:r>
    </w:p>
    <w:p w:rsidR="00F654BC" w:rsidRDefault="00F654BC" w:rsidP="00576D05">
      <w:pPr>
        <w:spacing w:after="0" w:line="240" w:lineRule="auto"/>
        <w:rPr>
          <w:rFonts w:ascii="Arial" w:hAnsi="Arial" w:cs="Arial"/>
        </w:rPr>
      </w:pPr>
    </w:p>
    <w:p w:rsidR="00576D05" w:rsidRDefault="00576D05" w:rsidP="00576D05">
      <w:pPr>
        <w:spacing w:after="0" w:line="240" w:lineRule="auto"/>
        <w:rPr>
          <w:rFonts w:ascii="Arial" w:hAnsi="Arial" w:cs="Arial"/>
        </w:rPr>
      </w:pPr>
    </w:p>
    <w:p w:rsidR="00FB12B4" w:rsidRDefault="00FB12B4" w:rsidP="00576D05">
      <w:pPr>
        <w:spacing w:after="0" w:line="240" w:lineRule="auto"/>
        <w:rPr>
          <w:rFonts w:ascii="Arial" w:hAnsi="Arial" w:cs="Arial"/>
        </w:rPr>
      </w:pPr>
    </w:p>
    <w:p w:rsidR="00576D05" w:rsidRDefault="00576D05" w:rsidP="00576D05">
      <w:pPr>
        <w:spacing w:after="0" w:line="240" w:lineRule="auto"/>
        <w:rPr>
          <w:rFonts w:ascii="Arial" w:hAnsi="Arial" w:cs="Arial"/>
        </w:rPr>
      </w:pPr>
    </w:p>
    <w:p w:rsidR="00FB12B4" w:rsidRDefault="00FB12B4" w:rsidP="00576D05">
      <w:pPr>
        <w:spacing w:after="0" w:line="240" w:lineRule="auto"/>
        <w:rPr>
          <w:rFonts w:ascii="Arial" w:hAnsi="Arial" w:cs="Arial"/>
        </w:rPr>
      </w:pPr>
    </w:p>
    <w:p w:rsidR="00FB12B4" w:rsidRDefault="00FB12B4" w:rsidP="00576D05">
      <w:pPr>
        <w:spacing w:after="0" w:line="240" w:lineRule="auto"/>
        <w:rPr>
          <w:rFonts w:ascii="Arial" w:hAnsi="Arial" w:cs="Arial"/>
        </w:rPr>
      </w:pPr>
    </w:p>
    <w:p w:rsidR="00576D05" w:rsidRDefault="00576D05" w:rsidP="00576D05">
      <w:pPr>
        <w:spacing w:after="0" w:line="240" w:lineRule="auto"/>
        <w:rPr>
          <w:rFonts w:ascii="Arial" w:hAnsi="Arial" w:cs="Arial"/>
        </w:rPr>
      </w:pPr>
    </w:p>
    <w:p w:rsidR="00C12448" w:rsidRPr="009C133B" w:rsidRDefault="00C12448" w:rsidP="00854A48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>CRP VII FIP</w:t>
      </w:r>
    </w:p>
    <w:p w:rsidR="00C12448" w:rsidRPr="00FD4396" w:rsidRDefault="00C12448" w:rsidP="00F82304">
      <w:pPr>
        <w:spacing w:after="0"/>
        <w:rPr>
          <w:rStyle w:val="Hyperlink"/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E34AF0">
        <w:rPr>
          <w:rFonts w:ascii="Arial" w:hAnsi="Arial" w:cs="Arial"/>
        </w:rPr>
        <w:t xml:space="preserve"> </w:t>
      </w:r>
      <w:r w:rsidR="00FD4396">
        <w:rPr>
          <w:rFonts w:ascii="Arial" w:hAnsi="Arial" w:cs="Arial"/>
        </w:rPr>
        <w:fldChar w:fldCharType="begin"/>
      </w:r>
      <w:r w:rsidR="00FD4396">
        <w:rPr>
          <w:rFonts w:ascii="Arial" w:hAnsi="Arial" w:cs="Arial"/>
        </w:rPr>
        <w:instrText xml:space="preserve"> HYPERLINK "http://www.crp.com.br/" </w:instrText>
      </w:r>
      <w:r w:rsidR="00FD4396">
        <w:rPr>
          <w:rFonts w:ascii="Arial" w:hAnsi="Arial" w:cs="Arial"/>
        </w:rPr>
        <w:fldChar w:fldCharType="separate"/>
      </w:r>
      <w:r w:rsidRPr="00FD4396">
        <w:rPr>
          <w:rStyle w:val="Hyperlink"/>
          <w:rFonts w:ascii="Arial" w:hAnsi="Arial" w:cs="Arial"/>
          <w:color w:val="auto"/>
        </w:rPr>
        <w:t>CRP Companhia de Participações</w:t>
      </w:r>
      <w:r w:rsidR="008B27FF" w:rsidRPr="00FD4396">
        <w:rPr>
          <w:rStyle w:val="Hyperlink"/>
          <w:rFonts w:ascii="Arial" w:hAnsi="Arial" w:cs="Arial"/>
          <w:color w:val="auto"/>
        </w:rPr>
        <w:t xml:space="preserve"> </w:t>
      </w:r>
    </w:p>
    <w:p w:rsidR="00C12448" w:rsidRPr="00E34AF0" w:rsidRDefault="00FD4396" w:rsidP="00F823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C12448" w:rsidRPr="00E34AF0">
        <w:rPr>
          <w:rFonts w:ascii="Arial" w:hAnsi="Arial" w:cs="Arial"/>
          <w:b/>
        </w:rPr>
        <w:t>Administrador:</w:t>
      </w:r>
      <w:r w:rsidR="00C12448" w:rsidRPr="00E34AF0">
        <w:rPr>
          <w:rFonts w:ascii="Arial" w:hAnsi="Arial" w:cs="Arial"/>
        </w:rPr>
        <w:t xml:space="preserve"> CRP Companhia de Participações</w:t>
      </w:r>
    </w:p>
    <w:p w:rsidR="005A5DD8" w:rsidRDefault="00C12448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Segmento:</w:t>
      </w:r>
      <w:r w:rsidR="001A3942" w:rsidRPr="00E34AF0">
        <w:rPr>
          <w:rFonts w:ascii="Arial" w:hAnsi="Arial" w:cs="Arial"/>
          <w:b/>
        </w:rPr>
        <w:t xml:space="preserve"> </w:t>
      </w:r>
      <w:r w:rsidR="001A3942" w:rsidRPr="00E34AF0">
        <w:rPr>
          <w:rFonts w:ascii="Arial" w:hAnsi="Arial" w:cs="Arial"/>
        </w:rPr>
        <w:t xml:space="preserve">Private </w:t>
      </w:r>
      <w:proofErr w:type="spellStart"/>
      <w:r w:rsidR="001A3942" w:rsidRPr="00E34AF0">
        <w:rPr>
          <w:rFonts w:ascii="Arial" w:hAnsi="Arial" w:cs="Arial"/>
        </w:rPr>
        <w:t>Equity</w:t>
      </w:r>
      <w:proofErr w:type="spellEnd"/>
      <w:r w:rsidR="001A3942" w:rsidRPr="00E34AF0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Chamada</w:t>
      </w:r>
      <w:r w:rsidRPr="00E34AF0">
        <w:rPr>
          <w:rFonts w:ascii="Arial" w:hAnsi="Arial" w:cs="Arial"/>
        </w:rPr>
        <w:t>: 8ª Chamada Inovar Fundos</w:t>
      </w:r>
      <w:r w:rsidR="00A326FB" w:rsidRPr="00E34AF0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Início:</w:t>
      </w:r>
      <w:r w:rsidR="00F07AC4" w:rsidRPr="00E34AF0">
        <w:rPr>
          <w:rFonts w:ascii="Arial" w:hAnsi="Arial" w:cs="Arial"/>
        </w:rPr>
        <w:t xml:space="preserve"> 2010</w:t>
      </w:r>
      <w:r w:rsidR="00A326FB" w:rsidRPr="00E34AF0"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R$ 313.000.0</w:t>
      </w:r>
      <w:r w:rsidR="00A326FB" w:rsidRPr="00E34AF0">
        <w:rPr>
          <w:rFonts w:ascii="Arial" w:hAnsi="Arial" w:cs="Arial"/>
        </w:rPr>
        <w:t>00,00</w:t>
      </w:r>
    </w:p>
    <w:p w:rsidR="00C12448" w:rsidRDefault="00C12448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Investimentos em empresas consolidadas nas quais o</w:t>
      </w:r>
      <w:r w:rsidR="00F07AC4" w:rsidRPr="00E34AF0">
        <w:rPr>
          <w:rFonts w:ascii="Arial" w:hAnsi="Arial" w:cs="Arial"/>
        </w:rPr>
        <w:t xml:space="preserve"> grupo controlador está tendo a </w:t>
      </w:r>
      <w:r w:rsidRPr="00E34AF0">
        <w:rPr>
          <w:rFonts w:ascii="Arial" w:hAnsi="Arial" w:cs="Arial"/>
        </w:rPr>
        <w:t xml:space="preserve">primeira experiência de </w:t>
      </w:r>
      <w:proofErr w:type="spellStart"/>
      <w:r w:rsidRPr="00E34AF0">
        <w:rPr>
          <w:rFonts w:ascii="Arial" w:hAnsi="Arial" w:cs="Arial"/>
        </w:rPr>
        <w:t>private</w:t>
      </w:r>
      <w:proofErr w:type="spellEnd"/>
      <w:r w:rsidRPr="00E34AF0">
        <w:rPr>
          <w:rFonts w:ascii="Arial" w:hAnsi="Arial" w:cs="Arial"/>
        </w:rPr>
        <w:t xml:space="preserve"> </w:t>
      </w:r>
      <w:proofErr w:type="spellStart"/>
      <w:r w:rsidRPr="00E34AF0">
        <w:rPr>
          <w:rFonts w:ascii="Arial" w:hAnsi="Arial" w:cs="Arial"/>
        </w:rPr>
        <w:t>equity</w:t>
      </w:r>
      <w:proofErr w:type="spellEnd"/>
      <w:r w:rsidRPr="00E34AF0">
        <w:rPr>
          <w:rFonts w:ascii="Arial" w:hAnsi="Arial" w:cs="Arial"/>
        </w:rPr>
        <w:t>. O foco é a Região Sul (complementarmente na Região</w:t>
      </w:r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Sudeste) com um perfil setorial diversificado. </w:t>
      </w:r>
    </w:p>
    <w:p w:rsidR="005A5DD8" w:rsidRDefault="005A5DD8" w:rsidP="005A5DD8">
      <w:pPr>
        <w:spacing w:after="0" w:line="240" w:lineRule="auto"/>
        <w:rPr>
          <w:rFonts w:ascii="Arial" w:hAnsi="Arial" w:cs="Arial"/>
        </w:rPr>
      </w:pPr>
    </w:p>
    <w:p w:rsidR="005A5DD8" w:rsidRPr="00E34AF0" w:rsidRDefault="005A5DD8" w:rsidP="005A5DD8">
      <w:pPr>
        <w:spacing w:after="0" w:line="240" w:lineRule="auto"/>
        <w:rPr>
          <w:rFonts w:ascii="Arial" w:hAnsi="Arial" w:cs="Arial"/>
        </w:rPr>
      </w:pPr>
    </w:p>
    <w:p w:rsidR="00F654BC" w:rsidRPr="009C133B" w:rsidRDefault="00F654BC" w:rsidP="00854A48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9C133B">
        <w:rPr>
          <w:rFonts w:ascii="Arial" w:hAnsi="Arial" w:cs="Arial"/>
          <w:b/>
        </w:rPr>
        <w:t>Cventures</w:t>
      </w:r>
      <w:proofErr w:type="spellEnd"/>
      <w:r w:rsidRPr="009C133B">
        <w:rPr>
          <w:rFonts w:ascii="Arial" w:hAnsi="Arial" w:cs="Arial"/>
          <w:b/>
        </w:rPr>
        <w:t xml:space="preserve"> Primus FMIEE</w:t>
      </w:r>
    </w:p>
    <w:p w:rsidR="00F654BC" w:rsidRPr="00854A48" w:rsidRDefault="00F654BC" w:rsidP="00F654BC">
      <w:pPr>
        <w:spacing w:after="0"/>
        <w:rPr>
          <w:rFonts w:ascii="Arial" w:hAnsi="Arial" w:cs="Arial"/>
          <w:u w:val="single"/>
        </w:rPr>
      </w:pPr>
      <w:r w:rsidRPr="00E34AF0">
        <w:rPr>
          <w:rFonts w:ascii="Arial" w:hAnsi="Arial" w:cs="Arial"/>
          <w:b/>
        </w:rPr>
        <w:t xml:space="preserve">Gestor: </w:t>
      </w:r>
      <w:hyperlink r:id="rId14" w:history="1">
        <w:r w:rsidRPr="00506FE5">
          <w:rPr>
            <w:rStyle w:val="Hyperlink"/>
            <w:rFonts w:ascii="Arial" w:hAnsi="Arial" w:cs="Arial"/>
            <w:color w:val="auto"/>
          </w:rPr>
          <w:t>CRP Companhia de Participações</w:t>
        </w:r>
      </w:hyperlink>
      <w:r w:rsidRPr="00854A48">
        <w:rPr>
          <w:rFonts w:ascii="Arial" w:hAnsi="Arial" w:cs="Arial"/>
          <w:u w:val="single"/>
        </w:rPr>
        <w:t xml:space="preserve"> 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Administrador:</w:t>
      </w:r>
      <w:r w:rsidRPr="00E34AF0">
        <w:rPr>
          <w:rFonts w:ascii="Arial" w:hAnsi="Arial" w:cs="Arial"/>
        </w:rPr>
        <w:t xml:space="preserve"> Oliveira </w:t>
      </w:r>
      <w:proofErr w:type="spellStart"/>
      <w:r w:rsidRPr="00E34AF0">
        <w:rPr>
          <w:rFonts w:ascii="Arial" w:hAnsi="Arial" w:cs="Arial"/>
        </w:rPr>
        <w:t>Trust</w:t>
      </w:r>
      <w:proofErr w:type="spellEnd"/>
      <w:r w:rsidRPr="00E34AF0">
        <w:rPr>
          <w:rFonts w:ascii="Arial" w:hAnsi="Arial" w:cs="Arial"/>
        </w:rPr>
        <w:t xml:space="preserve"> </w:t>
      </w:r>
      <w:r w:rsidR="00854A48">
        <w:rPr>
          <w:rFonts w:ascii="Arial" w:hAnsi="Arial" w:cs="Arial"/>
        </w:rPr>
        <w:t>DTVM</w:t>
      </w:r>
      <w:r w:rsidRPr="00E34AF0">
        <w:rPr>
          <w:rFonts w:ascii="Arial" w:hAnsi="Arial" w:cs="Arial"/>
        </w:rPr>
        <w:t xml:space="preserve"> S.A.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2012</w:t>
      </w:r>
    </w:p>
    <w:p w:rsidR="00F654BC" w:rsidRPr="00E34AF0" w:rsidRDefault="00F654BC" w:rsidP="00F654B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="006B2F6D">
        <w:rPr>
          <w:rFonts w:ascii="Arial" w:hAnsi="Arial" w:cs="Arial"/>
        </w:rPr>
        <w:t>Capital Semente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Semente</w:t>
      </w:r>
    </w:p>
    <w:p w:rsidR="00F654BC" w:rsidRPr="00E34AF0" w:rsidRDefault="00F654BC" w:rsidP="00F654B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R$ 35.000.000,00</w:t>
      </w:r>
    </w:p>
    <w:p w:rsidR="00F654BC" w:rsidRPr="00E34AF0" w:rsidRDefault="00F654BC" w:rsidP="00F654B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 em empresas inovadoras nos setores de Energia, Life </w:t>
      </w:r>
      <w:proofErr w:type="spellStart"/>
      <w:r w:rsidRPr="00E34AF0">
        <w:rPr>
          <w:rFonts w:ascii="Arial" w:hAnsi="Arial" w:cs="Arial"/>
        </w:rPr>
        <w:t>Sciences</w:t>
      </w:r>
      <w:proofErr w:type="spellEnd"/>
      <w:r w:rsidRPr="00E34AF0">
        <w:rPr>
          <w:rFonts w:ascii="Arial" w:hAnsi="Arial" w:cs="Arial"/>
        </w:rPr>
        <w:t xml:space="preserve">, </w:t>
      </w:r>
      <w:proofErr w:type="spellStart"/>
      <w:r w:rsidRPr="00E34AF0">
        <w:rPr>
          <w:rFonts w:ascii="Arial" w:hAnsi="Arial" w:cs="Arial"/>
        </w:rPr>
        <w:t>Tecnomídias</w:t>
      </w:r>
      <w:proofErr w:type="spellEnd"/>
      <w:r w:rsidRPr="00E34AF0">
        <w:rPr>
          <w:rFonts w:ascii="Arial" w:hAnsi="Arial" w:cs="Arial"/>
        </w:rPr>
        <w:t xml:space="preserve"> e Tecnologia da Informação e Comunicação. </w:t>
      </w:r>
    </w:p>
    <w:p w:rsidR="00F07AC4" w:rsidRDefault="00F07AC4" w:rsidP="00F07AC4">
      <w:pPr>
        <w:spacing w:after="0" w:line="240" w:lineRule="auto"/>
        <w:jc w:val="both"/>
        <w:rPr>
          <w:rFonts w:ascii="Arial" w:hAnsi="Arial" w:cs="Arial"/>
        </w:rPr>
      </w:pPr>
    </w:p>
    <w:p w:rsidR="005A5DD8" w:rsidRPr="00E34AF0" w:rsidRDefault="005A5DD8" w:rsidP="00F07AC4">
      <w:pPr>
        <w:spacing w:after="0" w:line="240" w:lineRule="auto"/>
        <w:jc w:val="both"/>
        <w:rPr>
          <w:rFonts w:ascii="Arial" w:hAnsi="Arial" w:cs="Arial"/>
        </w:rPr>
      </w:pPr>
    </w:p>
    <w:p w:rsidR="001F20F1" w:rsidRPr="009C133B" w:rsidRDefault="001F20F1" w:rsidP="006B2F6D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>DGF Inova FMIEEI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5" w:history="1">
        <w:r w:rsidRPr="00C55012">
          <w:rPr>
            <w:rStyle w:val="Hyperlink"/>
            <w:rFonts w:ascii="Arial" w:hAnsi="Arial" w:cs="Arial"/>
            <w:color w:val="auto"/>
          </w:rPr>
          <w:t>DGF Investimento</w:t>
        </w:r>
        <w:r w:rsidR="006B2F6D" w:rsidRPr="00C55012">
          <w:rPr>
            <w:rStyle w:val="Hyperlink"/>
            <w:rFonts w:ascii="Arial" w:hAnsi="Arial" w:cs="Arial"/>
            <w:color w:val="auto"/>
          </w:rPr>
          <w:t>s</w:t>
        </w:r>
        <w:r w:rsidRPr="00C55012">
          <w:rPr>
            <w:rStyle w:val="Hyperlink"/>
            <w:rFonts w:ascii="Arial" w:hAnsi="Arial" w:cs="Arial"/>
            <w:color w:val="auto"/>
          </w:rPr>
          <w:t xml:space="preserve"> Gestão de Fundos Ltda</w:t>
        </w:r>
      </w:hyperlink>
      <w:r w:rsidR="00C55012" w:rsidRPr="00C55012">
        <w:rPr>
          <w:rStyle w:val="Hyperlink"/>
          <w:rFonts w:ascii="Arial" w:hAnsi="Arial" w:cs="Arial"/>
          <w:color w:val="auto"/>
        </w:rPr>
        <w:t>.</w:t>
      </w:r>
      <w:r w:rsidRPr="00E34AF0">
        <w:rPr>
          <w:rFonts w:ascii="Arial" w:hAnsi="Arial" w:cs="Arial"/>
        </w:rPr>
        <w:t xml:space="preserve"> 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DGF Investimento Gestão de Fundos </w:t>
      </w:r>
      <w:proofErr w:type="spellStart"/>
      <w:r w:rsidRPr="00E34AF0">
        <w:rPr>
          <w:rFonts w:ascii="Arial" w:hAnsi="Arial" w:cs="Arial"/>
        </w:rPr>
        <w:t>Ltda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="006B2F6D">
        <w:rPr>
          <w:rFonts w:ascii="Arial" w:hAnsi="Arial" w:cs="Arial"/>
        </w:rPr>
        <w:t>Capital Semente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Semente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R$ 50.000.000,00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Empresas inovadoras amplo senso: preferencialmente em Telecom, TI, Tecnologia de Segurança, Energia Renovável, Negócios Online (Internet / Móvel), Saúde e Serviços, com forte potencial de crescimento orgânico.</w:t>
      </w:r>
    </w:p>
    <w:p w:rsidR="00F07AC4" w:rsidRDefault="00F07AC4" w:rsidP="005A5DD8">
      <w:pPr>
        <w:spacing w:after="0" w:line="240" w:lineRule="auto"/>
        <w:rPr>
          <w:rFonts w:ascii="Arial" w:hAnsi="Arial" w:cs="Arial"/>
          <w:b/>
        </w:rPr>
      </w:pPr>
    </w:p>
    <w:p w:rsidR="005A5DD8" w:rsidRPr="00E34AF0" w:rsidRDefault="005A5DD8" w:rsidP="005A5DD8">
      <w:pPr>
        <w:spacing w:after="0" w:line="240" w:lineRule="auto"/>
        <w:rPr>
          <w:rFonts w:ascii="Arial" w:hAnsi="Arial" w:cs="Arial"/>
          <w:b/>
        </w:rPr>
      </w:pPr>
    </w:p>
    <w:p w:rsidR="001F20F1" w:rsidRPr="000B71FC" w:rsidRDefault="00BC119B" w:rsidP="000B71FC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0B71FC">
        <w:rPr>
          <w:rFonts w:ascii="Arial" w:hAnsi="Arial" w:cs="Arial"/>
          <w:b/>
        </w:rPr>
        <w:t>Ória</w:t>
      </w:r>
      <w:proofErr w:type="spellEnd"/>
      <w:r w:rsidRPr="000B71FC">
        <w:rPr>
          <w:rFonts w:ascii="Arial" w:hAnsi="Arial" w:cs="Arial"/>
          <w:b/>
        </w:rPr>
        <w:t xml:space="preserve"> Tech </w:t>
      </w:r>
      <w:r w:rsidR="000B71FC">
        <w:rPr>
          <w:rFonts w:ascii="Arial" w:hAnsi="Arial" w:cs="Arial"/>
          <w:b/>
        </w:rPr>
        <w:t>I FIP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6" w:history="1">
        <w:proofErr w:type="spellStart"/>
        <w:r w:rsidR="006645B0">
          <w:rPr>
            <w:rStyle w:val="Hyperlink"/>
            <w:rFonts w:ascii="Arial" w:hAnsi="Arial" w:cs="Arial"/>
            <w:color w:val="auto"/>
          </w:rPr>
          <w:t>Ória</w:t>
        </w:r>
        <w:proofErr w:type="spellEnd"/>
      </w:hyperlink>
      <w:r w:rsidR="006645B0">
        <w:rPr>
          <w:rStyle w:val="Hyperlink"/>
          <w:rFonts w:ascii="Arial" w:hAnsi="Arial" w:cs="Arial"/>
          <w:color w:val="auto"/>
        </w:rPr>
        <w:t xml:space="preserve"> Gestão de Recursos Ltda</w:t>
      </w:r>
      <w:r w:rsidRPr="00E34AF0">
        <w:rPr>
          <w:rFonts w:ascii="Arial" w:hAnsi="Arial" w:cs="Arial"/>
        </w:rPr>
        <w:t xml:space="preserve">.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2C388F">
        <w:rPr>
          <w:rFonts w:ascii="Arial" w:hAnsi="Arial" w:cs="Arial"/>
        </w:rPr>
        <w:t xml:space="preserve">Lions </w:t>
      </w:r>
      <w:proofErr w:type="spellStart"/>
      <w:r w:rsidR="002C388F">
        <w:rPr>
          <w:rFonts w:ascii="Arial" w:hAnsi="Arial" w:cs="Arial"/>
        </w:rPr>
        <w:t>Trust</w:t>
      </w:r>
      <w:proofErr w:type="spellEnd"/>
      <w:r w:rsidR="002C388F">
        <w:rPr>
          <w:rFonts w:ascii="Arial" w:hAnsi="Arial" w:cs="Arial"/>
        </w:rPr>
        <w:t xml:space="preserve"> Administradora de Recursos Ltda. 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2012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12ª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R$ 200.000.000,00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lastRenderedPageBreak/>
        <w:t>Foco:</w:t>
      </w:r>
      <w:r w:rsidRPr="00E34AF0">
        <w:rPr>
          <w:rFonts w:ascii="Arial" w:hAnsi="Arial" w:cs="Arial"/>
        </w:rPr>
        <w:t xml:space="preserve"> Investimento em empresas inovadoras que atuem em empresas de software ou serviços que adotem o modelo de </w:t>
      </w:r>
      <w:proofErr w:type="spellStart"/>
      <w:proofErr w:type="gramStart"/>
      <w:r w:rsidRPr="00E34AF0">
        <w:rPr>
          <w:rFonts w:ascii="Arial" w:hAnsi="Arial" w:cs="Arial"/>
        </w:rPr>
        <w:t>SaaS</w:t>
      </w:r>
      <w:proofErr w:type="spellEnd"/>
      <w:proofErr w:type="gramEnd"/>
      <w:r w:rsidRPr="00E34AF0">
        <w:rPr>
          <w:rFonts w:ascii="Arial" w:hAnsi="Arial" w:cs="Arial"/>
        </w:rPr>
        <w:t xml:space="preserve"> com a finalidade de distribuição de software proprietário ou prestação de serviços por meio da adoção intensiva de software.</w:t>
      </w:r>
    </w:p>
    <w:p w:rsidR="001F20F1" w:rsidRDefault="001F20F1" w:rsidP="00F07AC4">
      <w:pPr>
        <w:spacing w:after="0"/>
        <w:rPr>
          <w:rFonts w:ascii="Arial" w:hAnsi="Arial" w:cs="Arial"/>
          <w:b/>
        </w:rPr>
      </w:pPr>
    </w:p>
    <w:p w:rsidR="001F20F1" w:rsidRPr="009C133B" w:rsidRDefault="001F20F1" w:rsidP="00626DBF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>FIPAC</w:t>
      </w:r>
      <w:r w:rsidR="00840E27">
        <w:rPr>
          <w:rFonts w:ascii="Arial" w:hAnsi="Arial" w:cs="Arial"/>
          <w:b/>
        </w:rPr>
        <w:t xml:space="preserve"> </w:t>
      </w:r>
      <w:r w:rsidRPr="009C133B">
        <w:rPr>
          <w:rFonts w:ascii="Arial" w:hAnsi="Arial" w:cs="Arial"/>
          <w:b/>
        </w:rPr>
        <w:t>FMIEE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7" w:history="1">
        <w:r w:rsidRPr="005243CA">
          <w:rPr>
            <w:rStyle w:val="Hyperlink"/>
            <w:rFonts w:ascii="Arial" w:hAnsi="Arial" w:cs="Arial"/>
            <w:color w:val="auto"/>
          </w:rPr>
          <w:t>DGF Investimento</w:t>
        </w:r>
        <w:r w:rsidR="00626DBF" w:rsidRPr="005243CA">
          <w:rPr>
            <w:rStyle w:val="Hyperlink"/>
            <w:rFonts w:ascii="Arial" w:hAnsi="Arial" w:cs="Arial"/>
            <w:color w:val="auto"/>
          </w:rPr>
          <w:t>s</w:t>
        </w:r>
        <w:r w:rsidRPr="005243CA">
          <w:rPr>
            <w:rStyle w:val="Hyperlink"/>
            <w:rFonts w:ascii="Arial" w:hAnsi="Arial" w:cs="Arial"/>
            <w:color w:val="auto"/>
          </w:rPr>
          <w:t xml:space="preserve"> Gestão de Fundos Ltda</w:t>
        </w:r>
        <w:r w:rsidR="00626DBF" w:rsidRPr="005243CA">
          <w:rPr>
            <w:rStyle w:val="Hyperlink"/>
            <w:rFonts w:ascii="Arial" w:hAnsi="Arial" w:cs="Arial"/>
            <w:color w:val="auto"/>
          </w:rPr>
          <w:t>.</w:t>
        </w:r>
        <w:r w:rsidRPr="00626DBF">
          <w:rPr>
            <w:rStyle w:val="Hyperlink"/>
            <w:rFonts w:ascii="Arial" w:hAnsi="Arial" w:cs="Arial"/>
            <w:color w:val="auto"/>
            <w:u w:val="none"/>
          </w:rPr>
          <w:t xml:space="preserve"> </w:t>
        </w:r>
      </w:hyperlink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626DBF">
        <w:rPr>
          <w:rFonts w:ascii="Arial" w:hAnsi="Arial" w:cs="Arial"/>
        </w:rPr>
        <w:t xml:space="preserve">BEM DTVM Ltda.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6ª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R$ 102.020.000,00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pertencentes aos setores fármaco, de tecnologia da informação e/ou de serviços, prioritariamente relativos à tecnologia da informação ou a telecomunicações, com potencial de crescimento através de estratégia de fusões ou aquisições.</w:t>
      </w:r>
    </w:p>
    <w:p w:rsidR="001F20F1" w:rsidRDefault="001F20F1" w:rsidP="00F71549">
      <w:pPr>
        <w:spacing w:after="0" w:line="240" w:lineRule="auto"/>
        <w:rPr>
          <w:rFonts w:ascii="Arial" w:hAnsi="Arial" w:cs="Arial"/>
          <w:b/>
        </w:rPr>
      </w:pPr>
    </w:p>
    <w:p w:rsidR="00F71549" w:rsidRPr="00E34AF0" w:rsidRDefault="00F71549" w:rsidP="00F71549">
      <w:pPr>
        <w:spacing w:after="0" w:line="240" w:lineRule="auto"/>
        <w:rPr>
          <w:rFonts w:ascii="Arial" w:hAnsi="Arial" w:cs="Arial"/>
          <w:b/>
        </w:rPr>
      </w:pPr>
    </w:p>
    <w:p w:rsidR="001F20F1" w:rsidRPr="009C133B" w:rsidRDefault="001F20F1" w:rsidP="004C3D19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 xml:space="preserve">DGF FIPAC </w:t>
      </w:r>
      <w:proofErr w:type="gramStart"/>
      <w:r w:rsidRPr="009C133B">
        <w:rPr>
          <w:rFonts w:ascii="Arial" w:hAnsi="Arial" w:cs="Arial"/>
          <w:b/>
        </w:rPr>
        <w:t>2</w:t>
      </w:r>
      <w:proofErr w:type="gramEnd"/>
      <w:r w:rsidRPr="009C133B">
        <w:rPr>
          <w:rFonts w:ascii="Arial" w:hAnsi="Arial" w:cs="Arial"/>
          <w:b/>
        </w:rPr>
        <w:t xml:space="preserve"> FIP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18" w:history="1">
        <w:r w:rsidRPr="005243CA">
          <w:rPr>
            <w:rStyle w:val="Hyperlink"/>
            <w:rFonts w:ascii="Arial" w:hAnsi="Arial" w:cs="Arial"/>
            <w:color w:val="auto"/>
          </w:rPr>
          <w:t>DGF Investimentos Gestão de Fundos Ltda.</w:t>
        </w:r>
      </w:hyperlink>
      <w:r w:rsidRPr="005243CA">
        <w:rPr>
          <w:rFonts w:ascii="Arial" w:hAnsi="Arial" w:cs="Arial"/>
        </w:rPr>
        <w:t xml:space="preserve">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4C3D19">
        <w:rPr>
          <w:rFonts w:ascii="Arial" w:hAnsi="Arial" w:cs="Arial"/>
        </w:rPr>
        <w:t xml:space="preserve">Santander </w:t>
      </w:r>
      <w:proofErr w:type="spellStart"/>
      <w:r w:rsidR="004C3D19">
        <w:rPr>
          <w:rFonts w:ascii="Arial" w:hAnsi="Arial" w:cs="Arial"/>
        </w:rPr>
        <w:t>Securities</w:t>
      </w:r>
      <w:proofErr w:type="spellEnd"/>
      <w:r w:rsidR="004C3D19">
        <w:rPr>
          <w:rFonts w:ascii="Arial" w:hAnsi="Arial" w:cs="Arial"/>
        </w:rPr>
        <w:t xml:space="preserve"> Services Brasil DTVM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2013</w:t>
      </w:r>
    </w:p>
    <w:p w:rsidR="001F20F1" w:rsidRPr="00E34AF0" w:rsidRDefault="001F20F1" w:rsidP="001F20F1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12ª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proofErr w:type="gramStart"/>
      <w:r w:rsidRPr="00E34AF0">
        <w:rPr>
          <w:rFonts w:ascii="Arial" w:hAnsi="Arial" w:cs="Arial"/>
          <w:b/>
        </w:rPr>
        <w:t xml:space="preserve">  </w:t>
      </w:r>
      <w:proofErr w:type="gramEnd"/>
      <w:r w:rsidRPr="00E34AF0">
        <w:rPr>
          <w:rFonts w:ascii="Arial" w:hAnsi="Arial" w:cs="Arial"/>
        </w:rPr>
        <w:t>R$ 362.529.000,00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 em empresas inovadoras </w:t>
      </w:r>
      <w:proofErr w:type="spellStart"/>
      <w:r w:rsidRPr="00E34AF0">
        <w:rPr>
          <w:rFonts w:ascii="Arial" w:hAnsi="Arial" w:cs="Arial"/>
        </w:rPr>
        <w:t>multisetoriais</w:t>
      </w:r>
      <w:proofErr w:type="spellEnd"/>
      <w:r w:rsidRPr="00E34AF0">
        <w:rPr>
          <w:rFonts w:ascii="Arial" w:hAnsi="Arial" w:cs="Arial"/>
        </w:rPr>
        <w:t xml:space="preserve"> com oportunidades nos setores de Tecnologia da Informação, Serviços, Saúde e Consumo. </w:t>
      </w:r>
    </w:p>
    <w:p w:rsidR="001F20F1" w:rsidRDefault="001F20F1" w:rsidP="00F71549">
      <w:pPr>
        <w:spacing w:after="0" w:line="240" w:lineRule="auto"/>
        <w:rPr>
          <w:rFonts w:ascii="Arial" w:hAnsi="Arial" w:cs="Arial"/>
          <w:b/>
        </w:rPr>
      </w:pPr>
    </w:p>
    <w:p w:rsidR="00F71549" w:rsidRPr="00E34AF0" w:rsidRDefault="00F71549" w:rsidP="00F71549">
      <w:pPr>
        <w:spacing w:after="0" w:line="240" w:lineRule="auto"/>
        <w:rPr>
          <w:rFonts w:ascii="Arial" w:hAnsi="Arial" w:cs="Arial"/>
          <w:b/>
        </w:rPr>
      </w:pPr>
    </w:p>
    <w:p w:rsidR="0034408C" w:rsidRPr="009C133B" w:rsidRDefault="002A4DC5" w:rsidP="002A4DC5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>FIP</w:t>
      </w:r>
      <w:r w:rsidR="0034408C" w:rsidRPr="009C133B">
        <w:rPr>
          <w:rFonts w:ascii="Arial" w:hAnsi="Arial" w:cs="Arial"/>
          <w:b/>
        </w:rPr>
        <w:t xml:space="preserve"> Aeroespacial 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19" w:history="1">
        <w:proofErr w:type="spellStart"/>
        <w:r w:rsidRPr="00E34AF0">
          <w:rPr>
            <w:rStyle w:val="Hyperlink"/>
            <w:rFonts w:ascii="Arial" w:hAnsi="Arial" w:cs="Arial"/>
            <w:color w:val="auto"/>
          </w:rPr>
          <w:t>Portbank</w:t>
        </w:r>
        <w:proofErr w:type="spellEnd"/>
        <w:r w:rsidRPr="00E34AF0">
          <w:rPr>
            <w:rStyle w:val="Hyperlink"/>
            <w:rFonts w:ascii="Arial" w:hAnsi="Arial" w:cs="Arial"/>
            <w:color w:val="auto"/>
          </w:rPr>
          <w:t xml:space="preserve"> Capital Gestora de Recursos S.A</w:t>
        </w:r>
      </w:hyperlink>
      <w:r w:rsidRPr="00E34AF0">
        <w:rPr>
          <w:rFonts w:ascii="Arial" w:hAnsi="Arial" w:cs="Arial"/>
        </w:rPr>
        <w:t xml:space="preserve"> 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="002A4DC5">
        <w:rPr>
          <w:rFonts w:ascii="Arial" w:hAnsi="Arial" w:cs="Arial"/>
        </w:rPr>
        <w:t>BTG Pactual Serviços Financeiros S/A DTVM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2014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Chamada Setorial Corporate EMBRAER Aeroespacial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R$ 130.000.000,00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Empresas inovadoras nos setores de Aeronáutica, aeroespacial, defesa, segurança e integração de sistemas, com faturamento bruto máximo de 200 milhões/ano.</w:t>
      </w:r>
    </w:p>
    <w:p w:rsidR="00E224F5" w:rsidRDefault="00E224F5" w:rsidP="00F71549">
      <w:pPr>
        <w:spacing w:after="0" w:line="240" w:lineRule="auto"/>
        <w:rPr>
          <w:rFonts w:ascii="Arial" w:hAnsi="Arial" w:cs="Arial"/>
        </w:rPr>
      </w:pPr>
    </w:p>
    <w:p w:rsidR="00F71549" w:rsidRDefault="00F71549" w:rsidP="00F71549">
      <w:pPr>
        <w:spacing w:after="0" w:line="240" w:lineRule="auto"/>
        <w:rPr>
          <w:rFonts w:ascii="Arial" w:hAnsi="Arial" w:cs="Arial"/>
        </w:rPr>
      </w:pPr>
    </w:p>
    <w:p w:rsidR="001F20F1" w:rsidRPr="00167EB0" w:rsidRDefault="00167EB0" w:rsidP="00167EB0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167EB0">
        <w:rPr>
          <w:rFonts w:ascii="Arial" w:hAnsi="Arial" w:cs="Arial"/>
          <w:b/>
        </w:rPr>
        <w:t xml:space="preserve">FIP </w:t>
      </w:r>
      <w:r w:rsidR="001F20F1" w:rsidRPr="00167EB0">
        <w:rPr>
          <w:rFonts w:ascii="Arial" w:hAnsi="Arial" w:cs="Arial"/>
          <w:b/>
        </w:rPr>
        <w:t>Brasil de Go</w:t>
      </w:r>
      <w:r w:rsidRPr="00167EB0">
        <w:rPr>
          <w:rFonts w:ascii="Arial" w:hAnsi="Arial" w:cs="Arial"/>
          <w:b/>
        </w:rPr>
        <w:t>vernança Corporativa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0" w:history="1">
        <w:r w:rsidR="00592DBD" w:rsidRPr="00592DBD">
          <w:rPr>
            <w:rStyle w:val="Hyperlink"/>
            <w:rFonts w:ascii="Arial" w:hAnsi="Arial" w:cs="Arial"/>
            <w:color w:val="auto"/>
          </w:rPr>
          <w:t xml:space="preserve">Bozano Venture </w:t>
        </w:r>
        <w:proofErr w:type="spellStart"/>
        <w:r w:rsidR="00592DBD" w:rsidRPr="00592DBD">
          <w:rPr>
            <w:rStyle w:val="Hyperlink"/>
            <w:rFonts w:ascii="Arial" w:hAnsi="Arial" w:cs="Arial"/>
            <w:color w:val="auto"/>
          </w:rPr>
          <w:t>Partners</w:t>
        </w:r>
        <w:proofErr w:type="spellEnd"/>
        <w:r w:rsidR="00592DBD" w:rsidRPr="00592DBD">
          <w:rPr>
            <w:rStyle w:val="Hyperlink"/>
            <w:rFonts w:ascii="Arial" w:hAnsi="Arial" w:cs="Arial"/>
            <w:color w:val="auto"/>
          </w:rPr>
          <w:t xml:space="preserve"> Ltda.</w:t>
        </w:r>
      </w:hyperlink>
      <w:r w:rsidR="00592DBD" w:rsidRPr="00592DBD">
        <w:t xml:space="preserve"> 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BEM DTVM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8ª Chamada Inovar Fundos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lastRenderedPageBreak/>
        <w:t xml:space="preserve">Início: </w:t>
      </w:r>
      <w:r w:rsidRPr="00E34AF0">
        <w:rPr>
          <w:rFonts w:ascii="Arial" w:hAnsi="Arial" w:cs="Arial"/>
        </w:rPr>
        <w:t>2007</w:t>
      </w:r>
    </w:p>
    <w:p w:rsidR="001F20F1" w:rsidRPr="00E34AF0" w:rsidRDefault="001F20F1" w:rsidP="001F20F1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R$ 600.000.000,00</w:t>
      </w:r>
    </w:p>
    <w:p w:rsidR="001F20F1" w:rsidRPr="00E34AF0" w:rsidRDefault="001F20F1" w:rsidP="001F20F1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que adotem padrões de governança corporativa de nível global, que estejam seguradas, sediadas no Brasil, e que se enquadrem de forma indicativa, mas não exclusiva, nos setores de alimentos e bebidas; transportes e logística; tecnologia da informação; produtos farmacêuticos e cosméticos; e varejo.</w:t>
      </w:r>
    </w:p>
    <w:p w:rsidR="001F20F1" w:rsidRDefault="001F20F1" w:rsidP="00F71549">
      <w:pPr>
        <w:spacing w:after="0" w:line="240" w:lineRule="auto"/>
        <w:rPr>
          <w:rFonts w:ascii="Arial" w:hAnsi="Arial" w:cs="Arial"/>
          <w:b/>
        </w:rPr>
      </w:pPr>
    </w:p>
    <w:p w:rsidR="00F71549" w:rsidRPr="00E34AF0" w:rsidRDefault="00F71549" w:rsidP="00F71549">
      <w:pPr>
        <w:spacing w:after="0" w:line="240" w:lineRule="auto"/>
        <w:rPr>
          <w:rFonts w:ascii="Arial" w:hAnsi="Arial" w:cs="Arial"/>
          <w:b/>
        </w:rPr>
      </w:pPr>
    </w:p>
    <w:p w:rsidR="0034408C" w:rsidRPr="00167EB0" w:rsidRDefault="0034408C" w:rsidP="00167EB0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167EB0">
        <w:rPr>
          <w:rFonts w:ascii="Arial" w:hAnsi="Arial" w:cs="Arial"/>
          <w:b/>
        </w:rPr>
        <w:t>Fundo de Inovação Paulista FIP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21" w:history="1">
        <w:r w:rsidRPr="00E34AF0">
          <w:rPr>
            <w:rStyle w:val="Hyperlink"/>
            <w:rFonts w:ascii="Arial" w:hAnsi="Arial" w:cs="Arial"/>
            <w:color w:val="auto"/>
          </w:rPr>
          <w:t>SP Ventures</w:t>
        </w:r>
      </w:hyperlink>
    </w:p>
    <w:p w:rsidR="0034408C" w:rsidRPr="00167EB0" w:rsidRDefault="0034408C" w:rsidP="0034408C">
      <w:pPr>
        <w:spacing w:after="0"/>
        <w:rPr>
          <w:rFonts w:ascii="Arial" w:hAnsi="Arial" w:cs="Arial"/>
          <w:b/>
        </w:rPr>
      </w:pPr>
      <w:r w:rsidRPr="00167EB0">
        <w:rPr>
          <w:rFonts w:ascii="Arial" w:hAnsi="Arial" w:cs="Arial"/>
          <w:b/>
        </w:rPr>
        <w:t xml:space="preserve">Administrador: </w:t>
      </w:r>
      <w:r w:rsidRPr="00167EB0">
        <w:rPr>
          <w:rFonts w:ascii="Arial" w:hAnsi="Arial" w:cs="Arial"/>
        </w:rPr>
        <w:t xml:space="preserve">Lions </w:t>
      </w:r>
      <w:proofErr w:type="spellStart"/>
      <w:r w:rsidRPr="00167EB0">
        <w:rPr>
          <w:rFonts w:ascii="Arial" w:hAnsi="Arial" w:cs="Arial"/>
        </w:rPr>
        <w:t>Trust</w:t>
      </w:r>
      <w:proofErr w:type="spellEnd"/>
      <w:r w:rsidR="00167EB0" w:rsidRPr="00167EB0">
        <w:rPr>
          <w:rFonts w:ascii="Arial" w:hAnsi="Arial" w:cs="Arial"/>
        </w:rPr>
        <w:t xml:space="preserve"> Adm</w:t>
      </w:r>
      <w:r w:rsidR="00167EB0">
        <w:rPr>
          <w:rFonts w:ascii="Arial" w:hAnsi="Arial" w:cs="Arial"/>
        </w:rPr>
        <w:t>i</w:t>
      </w:r>
      <w:r w:rsidR="00167EB0" w:rsidRPr="00167EB0">
        <w:rPr>
          <w:rFonts w:ascii="Arial" w:hAnsi="Arial" w:cs="Arial"/>
        </w:rPr>
        <w:t xml:space="preserve">nistradora de Recursos </w:t>
      </w:r>
      <w:r w:rsidR="00167EB0">
        <w:rPr>
          <w:rFonts w:ascii="Arial" w:hAnsi="Arial" w:cs="Arial"/>
        </w:rPr>
        <w:t xml:space="preserve">Ltda. </w:t>
      </w:r>
    </w:p>
    <w:p w:rsidR="0034408C" w:rsidRPr="00BA7C86" w:rsidRDefault="0034408C" w:rsidP="0034408C">
      <w:pPr>
        <w:spacing w:after="0"/>
        <w:rPr>
          <w:rFonts w:ascii="Arial" w:hAnsi="Arial" w:cs="Arial"/>
        </w:rPr>
      </w:pPr>
      <w:r w:rsidRPr="00BA7C86">
        <w:rPr>
          <w:rFonts w:ascii="Arial" w:hAnsi="Arial" w:cs="Arial"/>
          <w:b/>
        </w:rPr>
        <w:t xml:space="preserve">Segmento: </w:t>
      </w:r>
      <w:r w:rsidR="00167EB0" w:rsidRPr="00BA7C86">
        <w:rPr>
          <w:rFonts w:ascii="Arial" w:hAnsi="Arial" w:cs="Arial"/>
        </w:rPr>
        <w:t>Capital Semente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2013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Chamada Semente Regional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R$105.000.000,00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Investir em pequenas e médias empresas e startups de base tecnológica, ampliando as ações do Estado de São Paulo no fomento à inovação</w:t>
      </w:r>
      <w:r w:rsidRPr="00E34AF0">
        <w:rPr>
          <w:rFonts w:ascii="Arial" w:hAnsi="Arial" w:cs="Arial"/>
          <w:b/>
        </w:rPr>
        <w:t>.</w:t>
      </w:r>
    </w:p>
    <w:p w:rsidR="0034408C" w:rsidRPr="00E34AF0" w:rsidRDefault="0034408C" w:rsidP="00F71549">
      <w:pPr>
        <w:spacing w:after="0" w:line="240" w:lineRule="auto"/>
        <w:rPr>
          <w:rFonts w:ascii="Arial" w:hAnsi="Arial" w:cs="Arial"/>
          <w:b/>
        </w:rPr>
      </w:pPr>
    </w:p>
    <w:p w:rsidR="0034408C" w:rsidRPr="00E34AF0" w:rsidRDefault="0034408C" w:rsidP="00F71549">
      <w:pPr>
        <w:spacing w:after="0" w:line="240" w:lineRule="auto"/>
        <w:rPr>
          <w:rFonts w:ascii="Arial" w:hAnsi="Arial" w:cs="Arial"/>
          <w:b/>
        </w:rPr>
      </w:pPr>
    </w:p>
    <w:p w:rsidR="0034408C" w:rsidRPr="009C133B" w:rsidRDefault="0034408C" w:rsidP="00C56328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r w:rsidRPr="009C133B">
        <w:rPr>
          <w:rFonts w:ascii="Arial" w:hAnsi="Arial" w:cs="Arial"/>
          <w:b/>
        </w:rPr>
        <w:t xml:space="preserve">Fundo SC </w:t>
      </w:r>
      <w:r w:rsidR="004C3D19" w:rsidRPr="009C133B">
        <w:rPr>
          <w:rFonts w:ascii="Arial" w:hAnsi="Arial" w:cs="Arial"/>
          <w:b/>
        </w:rPr>
        <w:t>FIEEI</w:t>
      </w:r>
    </w:p>
    <w:p w:rsidR="0034408C" w:rsidRPr="00BF7D86" w:rsidRDefault="0034408C" w:rsidP="0034408C">
      <w:pPr>
        <w:spacing w:after="0"/>
        <w:rPr>
          <w:rFonts w:ascii="Arial" w:hAnsi="Arial" w:cs="Arial"/>
          <w:b/>
        </w:rPr>
      </w:pPr>
      <w:r w:rsidRPr="00BF7D86">
        <w:rPr>
          <w:rFonts w:ascii="Arial" w:hAnsi="Arial" w:cs="Arial"/>
          <w:b/>
        </w:rPr>
        <w:t>Gestor</w:t>
      </w:r>
      <w:r w:rsidR="00AC7247">
        <w:rPr>
          <w:rFonts w:ascii="Arial" w:hAnsi="Arial" w:cs="Arial"/>
        </w:rPr>
        <w:t>:</w:t>
      </w:r>
      <w:r w:rsidR="00AC7247" w:rsidRPr="00717967">
        <w:rPr>
          <w:rFonts w:ascii="Arial" w:hAnsi="Arial" w:cs="Arial"/>
        </w:rPr>
        <w:t xml:space="preserve"> </w:t>
      </w:r>
      <w:hyperlink r:id="rId22" w:history="1">
        <w:r w:rsidR="00AC7247" w:rsidRPr="00717967">
          <w:rPr>
            <w:rStyle w:val="Hyperlink"/>
            <w:rFonts w:ascii="Arial" w:hAnsi="Arial" w:cs="Arial"/>
            <w:color w:val="auto"/>
          </w:rPr>
          <w:t xml:space="preserve">FIR Capital </w:t>
        </w:r>
        <w:proofErr w:type="spellStart"/>
        <w:proofErr w:type="gramStart"/>
        <w:r w:rsidR="00AC7247" w:rsidRPr="00717967">
          <w:rPr>
            <w:rStyle w:val="Hyperlink"/>
            <w:rFonts w:ascii="Arial" w:hAnsi="Arial" w:cs="Arial"/>
            <w:color w:val="auto"/>
          </w:rPr>
          <w:t>BZPlan</w:t>
        </w:r>
        <w:proofErr w:type="spellEnd"/>
        <w:proofErr w:type="gramEnd"/>
        <w:r w:rsidR="00AC7247" w:rsidRPr="00717967">
          <w:rPr>
            <w:rStyle w:val="Hyperlink"/>
            <w:rFonts w:ascii="Arial" w:hAnsi="Arial" w:cs="Arial"/>
            <w:color w:val="auto"/>
          </w:rPr>
          <w:t xml:space="preserve"> Gestão de Investimentos S.A</w:t>
        </w:r>
      </w:hyperlink>
      <w:r w:rsidRPr="00BF7D86">
        <w:rPr>
          <w:rFonts w:ascii="Arial" w:hAnsi="Arial" w:cs="Arial"/>
        </w:rPr>
        <w:t xml:space="preserve"> 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AC7247" w:rsidRPr="00AC7247">
        <w:rPr>
          <w:rFonts w:ascii="Arial" w:hAnsi="Arial" w:cs="Arial"/>
        </w:rPr>
        <w:t xml:space="preserve">FIR Capital </w:t>
      </w:r>
      <w:proofErr w:type="spellStart"/>
      <w:proofErr w:type="gramStart"/>
      <w:r w:rsidR="00AC7247" w:rsidRPr="00AC7247">
        <w:rPr>
          <w:rFonts w:ascii="Arial" w:hAnsi="Arial" w:cs="Arial"/>
        </w:rPr>
        <w:t>BZPlan</w:t>
      </w:r>
      <w:proofErr w:type="spellEnd"/>
      <w:proofErr w:type="gramEnd"/>
      <w:r w:rsidR="00AC7247" w:rsidRPr="00AC7247">
        <w:rPr>
          <w:rFonts w:ascii="Arial" w:hAnsi="Arial" w:cs="Arial"/>
        </w:rPr>
        <w:t xml:space="preserve"> Gestão de Investimentos S.A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="00904835">
        <w:rPr>
          <w:rFonts w:ascii="Arial" w:hAnsi="Arial" w:cs="Arial"/>
        </w:rPr>
        <w:t>Capital Semente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1ª Chamada Inovar Semente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2010</w:t>
      </w:r>
    </w:p>
    <w:p w:rsidR="0034408C" w:rsidRPr="00E34AF0" w:rsidRDefault="0034408C" w:rsidP="0034408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R$ 12.000.000,00</w:t>
      </w:r>
    </w:p>
    <w:p w:rsidR="0034408C" w:rsidRPr="00E34AF0" w:rsidRDefault="0034408C" w:rsidP="0034408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Pr="00E34AF0">
        <w:rPr>
          <w:rFonts w:ascii="Arial" w:hAnsi="Arial" w:cs="Arial"/>
        </w:rPr>
        <w:t xml:space="preserve"> Investimento em empresas de pequeno porte nos setores de tecnologia de informação e comunicação (TIC), biotecnologia, nanotecnologia, bioengenharia e outras de caráter inovador da Região Nordeste do Estado de Santa Catarina.</w:t>
      </w:r>
    </w:p>
    <w:p w:rsidR="00F07AC4" w:rsidRDefault="00F07AC4" w:rsidP="00F71549">
      <w:pPr>
        <w:spacing w:after="0" w:line="240" w:lineRule="auto"/>
        <w:jc w:val="both"/>
        <w:rPr>
          <w:rFonts w:ascii="Arial" w:hAnsi="Arial" w:cs="Arial"/>
        </w:rPr>
      </w:pPr>
    </w:p>
    <w:p w:rsidR="00BC119B" w:rsidRPr="00E34AF0" w:rsidRDefault="00BC119B" w:rsidP="00F71549">
      <w:pPr>
        <w:spacing w:after="0" w:line="240" w:lineRule="auto"/>
        <w:jc w:val="both"/>
        <w:rPr>
          <w:rFonts w:ascii="Arial" w:hAnsi="Arial" w:cs="Arial"/>
        </w:rPr>
      </w:pPr>
    </w:p>
    <w:p w:rsidR="0034408C" w:rsidRPr="009C133B" w:rsidRDefault="0034408C" w:rsidP="00626DBF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r w:rsidRPr="009C133B">
        <w:rPr>
          <w:rFonts w:ascii="Arial" w:hAnsi="Arial" w:cs="Arial"/>
          <w:b/>
        </w:rPr>
        <w:t>Fundotec</w:t>
      </w:r>
      <w:proofErr w:type="spellEnd"/>
      <w:r w:rsidRPr="009C133B">
        <w:rPr>
          <w:rFonts w:ascii="Arial" w:hAnsi="Arial" w:cs="Arial"/>
          <w:b/>
        </w:rPr>
        <w:t xml:space="preserve"> II FIEEI</w:t>
      </w:r>
    </w:p>
    <w:p w:rsidR="0034408C" w:rsidRPr="00717967" w:rsidRDefault="0034408C" w:rsidP="0034408C">
      <w:pPr>
        <w:spacing w:after="0"/>
        <w:rPr>
          <w:rStyle w:val="Hyperlink"/>
          <w:rFonts w:ascii="Arial" w:hAnsi="Arial" w:cs="Arial"/>
          <w:color w:val="auto"/>
        </w:rPr>
      </w:pPr>
      <w:r w:rsidRPr="00626DBF">
        <w:rPr>
          <w:rFonts w:ascii="Arial" w:hAnsi="Arial" w:cs="Arial"/>
          <w:b/>
        </w:rPr>
        <w:t xml:space="preserve">Gestor: </w:t>
      </w:r>
      <w:r w:rsidR="00717967" w:rsidRPr="00717967">
        <w:rPr>
          <w:rFonts w:ascii="Arial" w:hAnsi="Arial" w:cs="Arial"/>
        </w:rPr>
        <w:fldChar w:fldCharType="begin"/>
      </w:r>
      <w:r w:rsidR="00717967" w:rsidRPr="00717967">
        <w:rPr>
          <w:rFonts w:ascii="Arial" w:hAnsi="Arial" w:cs="Arial"/>
        </w:rPr>
        <w:instrText xml:space="preserve"> HYPERLINK "http://www.fircapital.com/" </w:instrText>
      </w:r>
      <w:r w:rsidR="00717967" w:rsidRPr="00717967">
        <w:rPr>
          <w:rFonts w:ascii="Arial" w:hAnsi="Arial" w:cs="Arial"/>
        </w:rPr>
        <w:fldChar w:fldCharType="separate"/>
      </w:r>
      <w:r w:rsidR="00626DBF" w:rsidRPr="00717967">
        <w:rPr>
          <w:rStyle w:val="Hyperlink"/>
          <w:rFonts w:ascii="Arial" w:hAnsi="Arial" w:cs="Arial"/>
          <w:color w:val="auto"/>
        </w:rPr>
        <w:t xml:space="preserve">FIR Capital </w:t>
      </w:r>
      <w:proofErr w:type="spellStart"/>
      <w:r w:rsidR="00626DBF" w:rsidRPr="00717967">
        <w:rPr>
          <w:rStyle w:val="Hyperlink"/>
          <w:rFonts w:ascii="Arial" w:hAnsi="Arial" w:cs="Arial"/>
          <w:color w:val="auto"/>
        </w:rPr>
        <w:t>Partners</w:t>
      </w:r>
      <w:proofErr w:type="spellEnd"/>
      <w:r w:rsidR="00626DBF" w:rsidRPr="00717967">
        <w:rPr>
          <w:rStyle w:val="Hyperlink"/>
          <w:rFonts w:ascii="Arial" w:hAnsi="Arial" w:cs="Arial"/>
          <w:color w:val="auto"/>
        </w:rPr>
        <w:t xml:space="preserve"> – Gestão de Investimentos S/A</w:t>
      </w:r>
      <w:r w:rsidRPr="00717967">
        <w:rPr>
          <w:rStyle w:val="Hyperlink"/>
          <w:rFonts w:ascii="Arial" w:hAnsi="Arial" w:cs="Arial"/>
          <w:color w:val="auto"/>
        </w:rPr>
        <w:t xml:space="preserve"> </w:t>
      </w:r>
    </w:p>
    <w:p w:rsidR="0034408C" w:rsidRPr="00E34AF0" w:rsidRDefault="00717967" w:rsidP="0034408C">
      <w:pPr>
        <w:spacing w:after="0"/>
        <w:rPr>
          <w:rFonts w:ascii="Arial" w:hAnsi="Arial" w:cs="Arial"/>
        </w:rPr>
      </w:pPr>
      <w:r w:rsidRPr="00717967">
        <w:rPr>
          <w:rFonts w:ascii="Arial" w:hAnsi="Arial" w:cs="Arial"/>
        </w:rPr>
        <w:fldChar w:fldCharType="end"/>
      </w:r>
      <w:r w:rsidR="0034408C" w:rsidRPr="00E34AF0">
        <w:rPr>
          <w:rFonts w:ascii="Arial" w:hAnsi="Arial" w:cs="Arial"/>
          <w:b/>
        </w:rPr>
        <w:t xml:space="preserve">Administrador: </w:t>
      </w:r>
      <w:hyperlink r:id="rId23" w:history="1">
        <w:r w:rsidR="007B6861" w:rsidRPr="007B6861">
          <w:rPr>
            <w:rStyle w:val="Hyperlink"/>
            <w:rFonts w:ascii="Arial" w:hAnsi="Arial" w:cs="Arial"/>
            <w:color w:val="auto"/>
            <w:u w:val="none"/>
          </w:rPr>
          <w:t>FIR</w:t>
        </w:r>
      </w:hyperlink>
      <w:r w:rsidR="007B6861" w:rsidRPr="007B6861">
        <w:rPr>
          <w:rStyle w:val="Hyperlink"/>
          <w:rFonts w:ascii="Arial" w:hAnsi="Arial" w:cs="Arial"/>
          <w:color w:val="auto"/>
          <w:u w:val="none"/>
        </w:rPr>
        <w:t xml:space="preserve"> Capital </w:t>
      </w:r>
      <w:proofErr w:type="spellStart"/>
      <w:r w:rsidR="007B6861" w:rsidRPr="007B6861">
        <w:rPr>
          <w:rStyle w:val="Hyperlink"/>
          <w:rFonts w:ascii="Arial" w:hAnsi="Arial" w:cs="Arial"/>
          <w:color w:val="auto"/>
          <w:u w:val="none"/>
        </w:rPr>
        <w:t>Partners</w:t>
      </w:r>
      <w:proofErr w:type="spellEnd"/>
      <w:r w:rsidR="007B6861" w:rsidRPr="007B6861">
        <w:rPr>
          <w:rStyle w:val="Hyperlink"/>
          <w:rFonts w:ascii="Arial" w:hAnsi="Arial" w:cs="Arial"/>
          <w:color w:val="auto"/>
          <w:u w:val="none"/>
        </w:rPr>
        <w:t xml:space="preserve"> – Gestão de Investimentos S/A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5ª Chamada Inovar Fundos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34408C" w:rsidRPr="00E34AF0" w:rsidRDefault="0034408C" w:rsidP="0034408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R$ 77.400.000,00</w:t>
      </w:r>
    </w:p>
    <w:p w:rsidR="0034408C" w:rsidRPr="00E34AF0" w:rsidRDefault="0034408C" w:rsidP="0034408C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Investimentos em empresas emergentes inovadoras localizadas preferencialmente nos Estados de Minas Gerais e Pernambuco, pertencentes aos setores de biotecnologia e tecnologia da informação. </w:t>
      </w:r>
    </w:p>
    <w:p w:rsidR="0034408C" w:rsidRPr="00E34AF0" w:rsidRDefault="0034408C" w:rsidP="00F71549">
      <w:pPr>
        <w:spacing w:after="0" w:line="240" w:lineRule="auto"/>
        <w:jc w:val="both"/>
        <w:rPr>
          <w:rFonts w:ascii="Arial" w:hAnsi="Arial" w:cs="Arial"/>
        </w:rPr>
      </w:pPr>
    </w:p>
    <w:p w:rsidR="0034408C" w:rsidRPr="00E34AF0" w:rsidRDefault="0034408C" w:rsidP="00F71549">
      <w:pPr>
        <w:spacing w:after="0" w:line="240" w:lineRule="auto"/>
        <w:jc w:val="both"/>
        <w:rPr>
          <w:rFonts w:ascii="Arial" w:hAnsi="Arial" w:cs="Arial"/>
        </w:rPr>
      </w:pPr>
    </w:p>
    <w:p w:rsidR="00C12448" w:rsidRPr="009C133B" w:rsidRDefault="00C12448" w:rsidP="005C7DB1">
      <w:pPr>
        <w:pStyle w:val="PargrafodaLista"/>
        <w:numPr>
          <w:ilvl w:val="0"/>
          <w:numId w:val="5"/>
        </w:numPr>
        <w:rPr>
          <w:rFonts w:ascii="Arial" w:hAnsi="Arial" w:cs="Arial"/>
          <w:b/>
        </w:rPr>
      </w:pPr>
      <w:proofErr w:type="spellStart"/>
      <w:proofErr w:type="gramStart"/>
      <w:r w:rsidRPr="009C133B">
        <w:rPr>
          <w:rFonts w:ascii="Arial" w:hAnsi="Arial" w:cs="Arial"/>
          <w:b/>
        </w:rPr>
        <w:t>HorizonTI</w:t>
      </w:r>
      <w:proofErr w:type="spellEnd"/>
      <w:proofErr w:type="gramEnd"/>
      <w:r w:rsidRPr="009C133B">
        <w:rPr>
          <w:rFonts w:ascii="Arial" w:hAnsi="Arial" w:cs="Arial"/>
          <w:b/>
        </w:rPr>
        <w:t xml:space="preserve"> FIEEI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E34AF0">
        <w:rPr>
          <w:rFonts w:ascii="Arial" w:hAnsi="Arial" w:cs="Arial"/>
        </w:rPr>
        <w:t xml:space="preserve"> </w:t>
      </w:r>
      <w:hyperlink r:id="rId24" w:history="1">
        <w:r w:rsidRPr="005F0792">
          <w:rPr>
            <w:rStyle w:val="Hyperlink"/>
            <w:rFonts w:ascii="Arial" w:hAnsi="Arial" w:cs="Arial"/>
            <w:color w:val="auto"/>
          </w:rPr>
          <w:t xml:space="preserve">SPE </w:t>
        </w:r>
        <w:proofErr w:type="spellStart"/>
        <w:proofErr w:type="gramStart"/>
        <w:r w:rsidRPr="005F0792">
          <w:rPr>
            <w:rStyle w:val="Hyperlink"/>
            <w:rFonts w:ascii="Arial" w:hAnsi="Arial" w:cs="Arial"/>
            <w:color w:val="auto"/>
          </w:rPr>
          <w:t>HorizonTI</w:t>
        </w:r>
        <w:proofErr w:type="spellEnd"/>
        <w:proofErr w:type="gramEnd"/>
        <w:r w:rsidRPr="005F0792">
          <w:rPr>
            <w:rStyle w:val="Hyperlink"/>
            <w:rFonts w:ascii="Arial" w:hAnsi="Arial" w:cs="Arial"/>
            <w:color w:val="auto"/>
          </w:rPr>
          <w:t xml:space="preserve"> Gestão de Recursos S/A</w:t>
        </w:r>
        <w:r w:rsidR="008B27FF" w:rsidRPr="005F0792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="008B27FF" w:rsidRPr="005F0792">
        <w:rPr>
          <w:rFonts w:ascii="Arial" w:hAnsi="Arial" w:cs="Arial"/>
        </w:rPr>
        <w:t xml:space="preserve"> 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 xml:space="preserve">SPE </w:t>
      </w:r>
      <w:proofErr w:type="spellStart"/>
      <w:proofErr w:type="gramStart"/>
      <w:r w:rsidRPr="00E34AF0">
        <w:rPr>
          <w:rFonts w:ascii="Arial" w:hAnsi="Arial" w:cs="Arial"/>
        </w:rPr>
        <w:t>HorizonTI</w:t>
      </w:r>
      <w:proofErr w:type="spellEnd"/>
      <w:proofErr w:type="gramEnd"/>
      <w:r w:rsidRPr="00E34AF0">
        <w:rPr>
          <w:rFonts w:ascii="Arial" w:hAnsi="Arial" w:cs="Arial"/>
        </w:rPr>
        <w:t xml:space="preserve"> Gestão de Recursos S/A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lastRenderedPageBreak/>
        <w:t xml:space="preserve">Segmento: </w:t>
      </w:r>
      <w:r w:rsidR="005C7DB1">
        <w:rPr>
          <w:rFonts w:ascii="Arial" w:hAnsi="Arial" w:cs="Arial"/>
        </w:rPr>
        <w:t>Capital Semente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2ª Chamada Inovar Semente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2009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R$ 40.000.000,00</w:t>
      </w:r>
    </w:p>
    <w:p w:rsidR="00C12448" w:rsidRPr="00E34AF0" w:rsidRDefault="00C12448" w:rsidP="00F07AC4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Atuação em empresas emergentes - localizadas em Bel</w:t>
      </w:r>
      <w:r w:rsidR="00F07AC4" w:rsidRPr="00E34AF0">
        <w:rPr>
          <w:rFonts w:ascii="Arial" w:hAnsi="Arial" w:cs="Arial"/>
        </w:rPr>
        <w:t xml:space="preserve">o Horizonte e seu raio de </w:t>
      </w:r>
      <w:proofErr w:type="gramStart"/>
      <w:r w:rsidR="00F07AC4" w:rsidRPr="00E34AF0">
        <w:rPr>
          <w:rFonts w:ascii="Arial" w:hAnsi="Arial" w:cs="Arial"/>
        </w:rPr>
        <w:t>100Km</w:t>
      </w:r>
      <w:proofErr w:type="gramEnd"/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-</w:t>
      </w:r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de tecnologia da informação (TI), abrangendo:</w:t>
      </w:r>
      <w:r w:rsidR="00F07AC4" w:rsidRPr="00E34AF0">
        <w:rPr>
          <w:rFonts w:ascii="Arial" w:hAnsi="Arial" w:cs="Arial"/>
        </w:rPr>
        <w:t xml:space="preserve"> software, hardware, automação, </w:t>
      </w:r>
      <w:r w:rsidRPr="00E34AF0">
        <w:rPr>
          <w:rFonts w:ascii="Arial" w:hAnsi="Arial" w:cs="Arial"/>
        </w:rPr>
        <w:t>telecomunicação,</w:t>
      </w:r>
      <w:r w:rsidR="00F07AC4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meios de pagamento e serviços de internet. </w:t>
      </w:r>
    </w:p>
    <w:p w:rsidR="00F07AC4" w:rsidRDefault="00F07AC4" w:rsidP="00DC3373">
      <w:pPr>
        <w:spacing w:after="0" w:line="240" w:lineRule="auto"/>
        <w:rPr>
          <w:rFonts w:ascii="Arial" w:hAnsi="Arial" w:cs="Arial"/>
          <w:b/>
        </w:rPr>
      </w:pPr>
    </w:p>
    <w:p w:rsidR="00DC3373" w:rsidRPr="00E34AF0" w:rsidRDefault="00DC3373" w:rsidP="00DC3373">
      <w:pPr>
        <w:spacing w:after="0" w:line="240" w:lineRule="auto"/>
        <w:rPr>
          <w:rFonts w:ascii="Arial" w:hAnsi="Arial" w:cs="Arial"/>
          <w:b/>
        </w:rPr>
      </w:pPr>
    </w:p>
    <w:p w:rsidR="00382494" w:rsidRPr="009C133B" w:rsidRDefault="00382494" w:rsidP="00854A48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9C133B">
        <w:rPr>
          <w:rFonts w:ascii="Arial" w:hAnsi="Arial" w:cs="Arial"/>
          <w:b/>
        </w:rPr>
        <w:t>Investech</w:t>
      </w:r>
      <w:proofErr w:type="spellEnd"/>
      <w:r w:rsidRPr="009C133B">
        <w:rPr>
          <w:rFonts w:ascii="Arial" w:hAnsi="Arial" w:cs="Arial"/>
          <w:b/>
        </w:rPr>
        <w:t xml:space="preserve"> II FMIEEI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5" w:history="1">
        <w:r w:rsidR="00E224F5" w:rsidRPr="005F0792">
          <w:rPr>
            <w:rStyle w:val="Hyperlink"/>
            <w:rFonts w:ascii="Arial" w:hAnsi="Arial" w:cs="Arial"/>
            <w:color w:val="auto"/>
          </w:rPr>
          <w:t>DGF Investimentos Gestão de Fundos Ltda</w:t>
        </w:r>
      </w:hyperlink>
      <w:r w:rsidR="00E224F5" w:rsidRPr="005F0792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:rsidR="00E224F5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="00E224F5" w:rsidRPr="00E224F5">
        <w:rPr>
          <w:rFonts w:ascii="Arial" w:hAnsi="Arial" w:cs="Arial"/>
        </w:rPr>
        <w:t xml:space="preserve">DGF Investimentos Gestão de Fundos Ltda. </w:t>
      </w:r>
    </w:p>
    <w:p w:rsidR="00382494" w:rsidRPr="00E224F5" w:rsidRDefault="00E224F5" w:rsidP="0038249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Segmento: </w:t>
      </w:r>
      <w:r>
        <w:rPr>
          <w:rFonts w:ascii="Arial" w:hAnsi="Arial" w:cs="Arial"/>
        </w:rPr>
        <w:t>Venture Capital</w:t>
      </w:r>
    </w:p>
    <w:p w:rsidR="00382494" w:rsidRPr="00E34AF0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Chamada:</w:t>
      </w:r>
      <w:r w:rsidRPr="00E34AF0">
        <w:rPr>
          <w:rFonts w:ascii="Arial" w:hAnsi="Arial" w:cs="Arial"/>
        </w:rPr>
        <w:t xml:space="preserve"> 2ª Chamada Inovar Fundos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2004</w:t>
      </w:r>
    </w:p>
    <w:p w:rsidR="00382494" w:rsidRPr="00E34AF0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R$ 35.300.000,00</w:t>
      </w:r>
    </w:p>
    <w:p w:rsidR="00382494" w:rsidRPr="00E34AF0" w:rsidRDefault="00382494" w:rsidP="00382494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Investimentos em empresas emergentes inovadoras, que exerçam atividades </w:t>
      </w:r>
      <w:r w:rsidR="00E224F5">
        <w:rPr>
          <w:rFonts w:ascii="Arial" w:hAnsi="Arial" w:cs="Arial"/>
        </w:rPr>
        <w:t>r</w:t>
      </w:r>
      <w:r w:rsidRPr="00E34AF0">
        <w:rPr>
          <w:rFonts w:ascii="Arial" w:hAnsi="Arial" w:cs="Arial"/>
        </w:rPr>
        <w:t>elacionadas à biotecnologia, ciências da vida e meio ambiente, tecnologia da informação, telecomunicações e novos materiais.</w:t>
      </w:r>
    </w:p>
    <w:p w:rsidR="00420E69" w:rsidRDefault="00420E69" w:rsidP="00DC3373">
      <w:pPr>
        <w:spacing w:after="0" w:line="240" w:lineRule="auto"/>
        <w:rPr>
          <w:rFonts w:ascii="Arial" w:hAnsi="Arial" w:cs="Arial"/>
        </w:rPr>
      </w:pPr>
    </w:p>
    <w:p w:rsidR="00DC3373" w:rsidRPr="00E34AF0" w:rsidRDefault="00DC3373" w:rsidP="00DC3373">
      <w:pPr>
        <w:spacing w:after="0" w:line="240" w:lineRule="auto"/>
        <w:rPr>
          <w:rFonts w:ascii="Arial" w:hAnsi="Arial" w:cs="Arial"/>
        </w:rPr>
      </w:pPr>
    </w:p>
    <w:p w:rsidR="00382494" w:rsidRPr="002608C3" w:rsidRDefault="00382494" w:rsidP="002608C3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2608C3">
        <w:rPr>
          <w:rFonts w:ascii="Arial" w:hAnsi="Arial" w:cs="Arial"/>
          <w:b/>
        </w:rPr>
        <w:t>Jardim Botânico VC I FIEE</w:t>
      </w:r>
      <w:r w:rsidR="002608C3" w:rsidRPr="002608C3">
        <w:rPr>
          <w:rFonts w:ascii="Arial" w:hAnsi="Arial" w:cs="Arial"/>
          <w:b/>
        </w:rPr>
        <w:t>I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6" w:history="1">
        <w:r w:rsidRPr="00F61276">
          <w:rPr>
            <w:rStyle w:val="Hyperlink"/>
            <w:rFonts w:ascii="Arial" w:hAnsi="Arial" w:cs="Arial"/>
            <w:color w:val="auto"/>
          </w:rPr>
          <w:t xml:space="preserve">Jardim Botânico </w:t>
        </w:r>
        <w:proofErr w:type="spellStart"/>
        <w:r w:rsidRPr="00F61276">
          <w:rPr>
            <w:rStyle w:val="Hyperlink"/>
            <w:rFonts w:ascii="Arial" w:hAnsi="Arial" w:cs="Arial"/>
            <w:color w:val="auto"/>
          </w:rPr>
          <w:t>Partners</w:t>
        </w:r>
        <w:proofErr w:type="spellEnd"/>
      </w:hyperlink>
      <w:r w:rsidRPr="00F61276">
        <w:rPr>
          <w:rFonts w:ascii="Arial" w:hAnsi="Arial" w:cs="Arial"/>
        </w:rPr>
        <w:t xml:space="preserve"> 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BEM DTVM</w:t>
      </w:r>
      <w:r w:rsidR="002608C3">
        <w:rPr>
          <w:rFonts w:ascii="Arial" w:hAnsi="Arial" w:cs="Arial"/>
        </w:rPr>
        <w:t xml:space="preserve"> Ltda.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3ª Chamada Inovar Fundos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382494" w:rsidRPr="00E34AF0" w:rsidRDefault="00382494" w:rsidP="0038249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R$ 100.000.000,00</w:t>
      </w:r>
    </w:p>
    <w:p w:rsidR="00382494" w:rsidRPr="00E34AF0" w:rsidRDefault="00382494" w:rsidP="0038249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inovadoras.</w:t>
      </w:r>
    </w:p>
    <w:p w:rsidR="00EF230C" w:rsidRDefault="00EF230C" w:rsidP="00DC3373">
      <w:pPr>
        <w:spacing w:after="0" w:line="240" w:lineRule="auto"/>
        <w:rPr>
          <w:rFonts w:ascii="Arial" w:hAnsi="Arial" w:cs="Arial"/>
        </w:rPr>
      </w:pPr>
    </w:p>
    <w:p w:rsidR="00DC3373" w:rsidRPr="00E34AF0" w:rsidRDefault="00DC3373" w:rsidP="00DC3373">
      <w:pPr>
        <w:spacing w:after="0" w:line="240" w:lineRule="auto"/>
        <w:rPr>
          <w:rFonts w:ascii="Arial" w:hAnsi="Arial" w:cs="Arial"/>
        </w:rPr>
      </w:pPr>
    </w:p>
    <w:p w:rsidR="00EF230C" w:rsidRPr="00BA7C86" w:rsidRDefault="00EF230C" w:rsidP="00BA7C86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proofErr w:type="gramStart"/>
      <w:r w:rsidRPr="00BA7C86">
        <w:rPr>
          <w:rFonts w:ascii="Arial" w:hAnsi="Arial" w:cs="Arial"/>
          <w:b/>
        </w:rPr>
        <w:t>NascenTI</w:t>
      </w:r>
      <w:proofErr w:type="spellEnd"/>
      <w:proofErr w:type="gramEnd"/>
      <w:r w:rsidRPr="00BA7C86">
        <w:rPr>
          <w:rFonts w:ascii="Arial" w:hAnsi="Arial" w:cs="Arial"/>
          <w:b/>
        </w:rPr>
        <w:t xml:space="preserve"> FIEEI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7" w:history="1">
        <w:r w:rsidRPr="00E34AF0">
          <w:rPr>
            <w:rStyle w:val="Hyperlink"/>
            <w:rFonts w:ascii="Arial" w:hAnsi="Arial" w:cs="Arial"/>
            <w:color w:val="auto"/>
          </w:rPr>
          <w:t xml:space="preserve">SPE </w:t>
        </w:r>
        <w:proofErr w:type="spellStart"/>
        <w:proofErr w:type="gramStart"/>
        <w:r w:rsidRPr="00E34AF0">
          <w:rPr>
            <w:rStyle w:val="Hyperlink"/>
            <w:rFonts w:ascii="Arial" w:hAnsi="Arial" w:cs="Arial"/>
            <w:color w:val="auto"/>
          </w:rPr>
          <w:t>NascenTI</w:t>
        </w:r>
        <w:proofErr w:type="spellEnd"/>
        <w:proofErr w:type="gramEnd"/>
        <w:r w:rsidRPr="00E34AF0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Pr="00E34AF0">
        <w:rPr>
          <w:rFonts w:ascii="Arial" w:hAnsi="Arial" w:cs="Arial"/>
        </w:rPr>
        <w:t xml:space="preserve"> 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="00BA7C86" w:rsidRPr="00BA7C86">
        <w:rPr>
          <w:rFonts w:ascii="Arial" w:hAnsi="Arial" w:cs="Arial"/>
        </w:rPr>
        <w:t xml:space="preserve">SPE </w:t>
      </w:r>
      <w:proofErr w:type="spellStart"/>
      <w:proofErr w:type="gramStart"/>
      <w:r w:rsidR="00BA7C86" w:rsidRPr="00BA7C86">
        <w:rPr>
          <w:rFonts w:ascii="Arial" w:hAnsi="Arial" w:cs="Arial"/>
        </w:rPr>
        <w:t>NascenTI</w:t>
      </w:r>
      <w:proofErr w:type="spellEnd"/>
      <w:proofErr w:type="gramEnd"/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="00BA7C86">
        <w:rPr>
          <w:rFonts w:ascii="Arial" w:hAnsi="Arial" w:cs="Arial"/>
        </w:rPr>
        <w:t>Capital Semente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4ª Chamada Inovar Semente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R$ 25.000.000,00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 em empresas inovadoras de tecnologia de informação e comunicação (TIC).</w:t>
      </w:r>
    </w:p>
    <w:p w:rsidR="00EF230C" w:rsidRDefault="00EF230C" w:rsidP="00DC3373">
      <w:pPr>
        <w:spacing w:after="0" w:line="240" w:lineRule="auto"/>
        <w:rPr>
          <w:rFonts w:ascii="Arial" w:hAnsi="Arial" w:cs="Arial"/>
          <w:b/>
        </w:rPr>
      </w:pPr>
    </w:p>
    <w:p w:rsidR="00DC3373" w:rsidRPr="00E34AF0" w:rsidRDefault="00DC3373" w:rsidP="00DC3373">
      <w:pPr>
        <w:spacing w:after="0" w:line="240" w:lineRule="auto"/>
        <w:rPr>
          <w:rFonts w:ascii="Arial" w:hAnsi="Arial" w:cs="Arial"/>
          <w:b/>
        </w:rPr>
      </w:pPr>
    </w:p>
    <w:p w:rsidR="00EF230C" w:rsidRPr="00CA058D" w:rsidRDefault="00EF230C" w:rsidP="00CA058D">
      <w:pPr>
        <w:pStyle w:val="PargrafodaLista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r w:rsidRPr="00CA058D">
        <w:rPr>
          <w:rFonts w:ascii="Arial" w:hAnsi="Arial" w:cs="Arial"/>
          <w:b/>
        </w:rPr>
        <w:t>Neo</w:t>
      </w:r>
      <w:proofErr w:type="spellEnd"/>
      <w:r w:rsidRPr="00CA058D">
        <w:rPr>
          <w:rFonts w:ascii="Arial" w:hAnsi="Arial" w:cs="Arial"/>
          <w:b/>
        </w:rPr>
        <w:t xml:space="preserve"> Capital Mezanino II FIP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191A5E">
        <w:rPr>
          <w:rFonts w:ascii="Arial" w:hAnsi="Arial" w:cs="Arial"/>
          <w:b/>
        </w:rPr>
        <w:t xml:space="preserve"> </w:t>
      </w:r>
      <w:hyperlink r:id="rId28" w:history="1">
        <w:r w:rsidR="00191A5E" w:rsidRPr="00191A5E">
          <w:rPr>
            <w:rStyle w:val="Hyperlink"/>
            <w:rFonts w:ascii="Arial" w:hAnsi="Arial" w:cs="Arial"/>
            <w:color w:val="auto"/>
          </w:rPr>
          <w:t>NEO Gestão de Recursos Ltda.</w:t>
        </w:r>
      </w:hyperlink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INTRAG DTVM Ltda</w:t>
      </w:r>
      <w:r w:rsidR="00191A5E">
        <w:rPr>
          <w:rFonts w:ascii="Arial" w:hAnsi="Arial" w:cs="Arial"/>
        </w:rPr>
        <w:t>.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10ª Chamada Inovar Fundos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lastRenderedPageBreak/>
        <w:t xml:space="preserve">Início: </w:t>
      </w:r>
      <w:r w:rsidRPr="00E34AF0">
        <w:rPr>
          <w:rFonts w:ascii="Arial" w:hAnsi="Arial" w:cs="Arial"/>
        </w:rPr>
        <w:t>2010</w:t>
      </w:r>
    </w:p>
    <w:p w:rsidR="00EF230C" w:rsidRPr="00E34AF0" w:rsidRDefault="00EF230C" w:rsidP="00EF230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R$ 288.800.000,00</w:t>
      </w:r>
    </w:p>
    <w:p w:rsidR="00EF230C" w:rsidRPr="00E34AF0" w:rsidRDefault="00EF230C" w:rsidP="00EF230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Varejo e serviços.</w:t>
      </w:r>
    </w:p>
    <w:p w:rsidR="00EF230C" w:rsidRDefault="00EF230C" w:rsidP="00420E69">
      <w:pPr>
        <w:rPr>
          <w:rFonts w:ascii="Arial" w:hAnsi="Arial" w:cs="Arial"/>
        </w:rPr>
      </w:pPr>
    </w:p>
    <w:p w:rsidR="00C12448" w:rsidRPr="00B65F47" w:rsidRDefault="00C12448" w:rsidP="00B65F47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B65F47">
        <w:rPr>
          <w:rFonts w:ascii="Arial" w:hAnsi="Arial" w:cs="Arial"/>
          <w:b/>
        </w:rPr>
        <w:t>Nordeste II FMIEE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Gestor: </w:t>
      </w:r>
      <w:hyperlink r:id="rId29" w:history="1">
        <w:r w:rsidR="00B65F47">
          <w:rPr>
            <w:rStyle w:val="Hyperlink"/>
            <w:rFonts w:ascii="Arial" w:hAnsi="Arial" w:cs="Arial"/>
            <w:color w:val="auto"/>
          </w:rPr>
          <w:t>Rio Bravo S.A Invest. Adm.</w:t>
        </w:r>
        <w:r w:rsidR="000C7527" w:rsidRPr="00E34AF0">
          <w:rPr>
            <w:rStyle w:val="Hyperlink"/>
            <w:rFonts w:ascii="Arial" w:hAnsi="Arial" w:cs="Arial"/>
            <w:color w:val="auto"/>
          </w:rPr>
          <w:t xml:space="preserve"> </w:t>
        </w:r>
      </w:hyperlink>
      <w:r w:rsidR="000C7527" w:rsidRPr="00E34AF0">
        <w:rPr>
          <w:rFonts w:ascii="Arial" w:hAnsi="Arial" w:cs="Arial"/>
        </w:rPr>
        <w:t xml:space="preserve"> 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B65F47" w:rsidRPr="00B65F47">
        <w:rPr>
          <w:rFonts w:ascii="Arial" w:hAnsi="Arial" w:cs="Arial"/>
        </w:rPr>
        <w:t>Rio Bravo S.A Invest. Adm</w:t>
      </w:r>
      <w:r w:rsidR="00B65F47">
        <w:rPr>
          <w:rFonts w:ascii="Arial" w:hAnsi="Arial" w:cs="Arial"/>
        </w:rPr>
        <w:t>.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6ª Chamada Inovar Fundos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2007</w:t>
      </w:r>
    </w:p>
    <w:p w:rsidR="00C12448" w:rsidRPr="00E34AF0" w:rsidRDefault="00C12448" w:rsidP="00F07AC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R$ 131.800.000,00</w:t>
      </w:r>
    </w:p>
    <w:p w:rsidR="00C12448" w:rsidRPr="00E34AF0" w:rsidRDefault="00C12448" w:rsidP="00420E69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emergentes inovadoras, localizadas na região Nordeste,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relacionadas às atividades de tecnologia da informação e comunicação (TIC), energia,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agronegócio, turismo, entretenimento, alimentos e bebidas, ou que atuem nas principais cadeias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produtivas locais, com destaque para os setores eletr</w:t>
      </w:r>
      <w:r w:rsidR="00420E69" w:rsidRPr="00E34AF0">
        <w:rPr>
          <w:rFonts w:ascii="Arial" w:hAnsi="Arial" w:cs="Arial"/>
        </w:rPr>
        <w:t>oeletrônico, mecânico e eletro</w:t>
      </w:r>
      <w:r w:rsidRPr="00E34AF0">
        <w:rPr>
          <w:rFonts w:ascii="Arial" w:hAnsi="Arial" w:cs="Arial"/>
        </w:rPr>
        <w:t>mecânico,</w:t>
      </w:r>
      <w:r w:rsidR="00420E69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>químico e de indústrias de transformação.</w:t>
      </w:r>
    </w:p>
    <w:p w:rsidR="00EF230C" w:rsidRPr="00E34AF0" w:rsidRDefault="00EF230C" w:rsidP="00C16D1B">
      <w:pPr>
        <w:spacing w:after="0" w:line="240" w:lineRule="auto"/>
        <w:jc w:val="both"/>
        <w:rPr>
          <w:rFonts w:ascii="Arial" w:hAnsi="Arial" w:cs="Arial"/>
        </w:rPr>
      </w:pPr>
    </w:p>
    <w:p w:rsidR="00EF230C" w:rsidRPr="00E34AF0" w:rsidRDefault="00EF230C" w:rsidP="00C16D1B">
      <w:pPr>
        <w:spacing w:after="0" w:line="240" w:lineRule="auto"/>
        <w:jc w:val="both"/>
        <w:rPr>
          <w:rFonts w:ascii="Arial" w:hAnsi="Arial" w:cs="Arial"/>
        </w:rPr>
      </w:pPr>
    </w:p>
    <w:p w:rsidR="00C12448" w:rsidRPr="009247FB" w:rsidRDefault="00E34AF0" w:rsidP="009247FB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 w:rsidRPr="009247FB">
        <w:rPr>
          <w:rFonts w:ascii="Arial" w:hAnsi="Arial" w:cs="Arial"/>
          <w:b/>
        </w:rPr>
        <w:t>Performa</w:t>
      </w:r>
      <w:proofErr w:type="spellEnd"/>
      <w:r w:rsidR="00C12448" w:rsidRPr="009247FB">
        <w:rPr>
          <w:rFonts w:ascii="Arial" w:hAnsi="Arial" w:cs="Arial"/>
          <w:b/>
        </w:rPr>
        <w:t xml:space="preserve"> SC I</w:t>
      </w:r>
      <w:r w:rsidRPr="009247FB">
        <w:rPr>
          <w:rFonts w:ascii="Arial" w:hAnsi="Arial" w:cs="Arial"/>
          <w:b/>
        </w:rPr>
        <w:t xml:space="preserve"> FMIEEI</w:t>
      </w:r>
    </w:p>
    <w:p w:rsidR="00C12448" w:rsidRPr="00E34AF0" w:rsidRDefault="00C12448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0" w:anchor="/" w:history="1">
        <w:proofErr w:type="spellStart"/>
        <w:r w:rsidRPr="002149AA">
          <w:rPr>
            <w:rStyle w:val="Hyperlink"/>
            <w:rFonts w:ascii="Arial" w:hAnsi="Arial" w:cs="Arial"/>
            <w:color w:val="auto"/>
          </w:rPr>
          <w:t>Performa</w:t>
        </w:r>
        <w:proofErr w:type="spellEnd"/>
        <w:r w:rsidRPr="002149AA">
          <w:rPr>
            <w:rStyle w:val="Hyperlink"/>
            <w:rFonts w:ascii="Arial" w:hAnsi="Arial" w:cs="Arial"/>
            <w:color w:val="auto"/>
          </w:rPr>
          <w:t xml:space="preserve"> Investimentos</w:t>
        </w:r>
        <w:r w:rsidR="000C7527" w:rsidRPr="002149AA">
          <w:rPr>
            <w:rStyle w:val="Hyperlink"/>
            <w:rFonts w:ascii="Arial" w:hAnsi="Arial" w:cs="Arial"/>
            <w:color w:val="auto"/>
          </w:rPr>
          <w:t xml:space="preserve"> </w:t>
        </w:r>
        <w:r w:rsidR="009247FB" w:rsidRPr="002149AA">
          <w:rPr>
            <w:rStyle w:val="Hyperlink"/>
            <w:rFonts w:ascii="Arial" w:hAnsi="Arial" w:cs="Arial"/>
            <w:color w:val="auto"/>
          </w:rPr>
          <w:t>Ltda. EPP</w:t>
        </w:r>
        <w:proofErr w:type="gramStart"/>
      </w:hyperlink>
      <w:proofErr w:type="gramEnd"/>
    </w:p>
    <w:p w:rsidR="00C12448" w:rsidRPr="00E34AF0" w:rsidRDefault="00C12448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="009247FB">
        <w:rPr>
          <w:rFonts w:ascii="Arial" w:hAnsi="Arial" w:cs="Arial"/>
        </w:rPr>
        <w:t xml:space="preserve">Lions </w:t>
      </w:r>
      <w:proofErr w:type="spellStart"/>
      <w:r w:rsidR="009247FB">
        <w:rPr>
          <w:rFonts w:ascii="Arial" w:hAnsi="Arial" w:cs="Arial"/>
        </w:rPr>
        <w:t>Trust</w:t>
      </w:r>
      <w:proofErr w:type="spellEnd"/>
      <w:r w:rsidR="009247FB">
        <w:rPr>
          <w:rFonts w:ascii="Arial" w:hAnsi="Arial" w:cs="Arial"/>
        </w:rPr>
        <w:t xml:space="preserve"> Administradora de Recursos Ltda. </w:t>
      </w:r>
    </w:p>
    <w:p w:rsidR="00C12448" w:rsidRPr="00E34AF0" w:rsidRDefault="00C12448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="009247FB">
        <w:rPr>
          <w:rFonts w:ascii="Arial" w:hAnsi="Arial" w:cs="Arial"/>
        </w:rPr>
        <w:t>Capital Semente</w:t>
      </w:r>
    </w:p>
    <w:p w:rsidR="007C0A23" w:rsidRPr="00E34AF0" w:rsidRDefault="007C0A23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2008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3ª Chamada Inovar Semente</w:t>
      </w:r>
    </w:p>
    <w:p w:rsidR="00C12448" w:rsidRPr="00E34AF0" w:rsidRDefault="00C12448" w:rsidP="00F07AC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R$ 26.550.000,00</w:t>
      </w:r>
    </w:p>
    <w:p w:rsidR="00C12448" w:rsidRPr="00E34AF0" w:rsidRDefault="00C12448" w:rsidP="0077100A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 em empresas inovadoras que atuem nas áreas de biotecnologia,</w:t>
      </w:r>
      <w:r w:rsidR="0077100A" w:rsidRPr="00E34AF0">
        <w:rPr>
          <w:rFonts w:ascii="Arial" w:hAnsi="Arial" w:cs="Arial"/>
        </w:rPr>
        <w:t xml:space="preserve"> </w:t>
      </w:r>
      <w:r w:rsidRPr="00E34AF0">
        <w:rPr>
          <w:rFonts w:ascii="Arial" w:hAnsi="Arial" w:cs="Arial"/>
        </w:rPr>
        <w:t xml:space="preserve">nanotecnologia, aplicações médicas, </w:t>
      </w:r>
      <w:proofErr w:type="spellStart"/>
      <w:r w:rsidRPr="00E34AF0">
        <w:rPr>
          <w:rFonts w:ascii="Arial" w:hAnsi="Arial" w:cs="Arial"/>
        </w:rPr>
        <w:t>cleantech</w:t>
      </w:r>
      <w:proofErr w:type="spellEnd"/>
      <w:r w:rsidRPr="00E34AF0">
        <w:rPr>
          <w:rFonts w:ascii="Arial" w:hAnsi="Arial" w:cs="Arial"/>
        </w:rPr>
        <w:t xml:space="preserve"> e/ou serviços especializados em TI.</w:t>
      </w:r>
    </w:p>
    <w:p w:rsidR="00E34AF0" w:rsidRDefault="00C12448" w:rsidP="00C16D1B">
      <w:pPr>
        <w:spacing w:after="0" w:line="240" w:lineRule="auto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 </w:t>
      </w:r>
    </w:p>
    <w:p w:rsidR="00C16D1B" w:rsidRPr="00E34AF0" w:rsidRDefault="00C16D1B" w:rsidP="00C16D1B">
      <w:pPr>
        <w:spacing w:after="0" w:line="240" w:lineRule="auto"/>
        <w:rPr>
          <w:rFonts w:ascii="Arial" w:hAnsi="Arial" w:cs="Arial"/>
          <w:b/>
        </w:rPr>
      </w:pPr>
    </w:p>
    <w:p w:rsidR="0077100A" w:rsidRPr="00435DCC" w:rsidRDefault="009C133B" w:rsidP="00435DCC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FIP Inova Empresa MPE </w:t>
      </w:r>
      <w:proofErr w:type="spellStart"/>
      <w:r w:rsidR="0077100A" w:rsidRPr="00435DCC">
        <w:rPr>
          <w:rFonts w:ascii="Arial" w:hAnsi="Arial" w:cs="Arial"/>
          <w:b/>
        </w:rPr>
        <w:t>Primatec</w:t>
      </w:r>
      <w:proofErr w:type="spellEnd"/>
    </w:p>
    <w:p w:rsidR="00F654BC" w:rsidRPr="00E34AF0" w:rsidRDefault="0077100A" w:rsidP="0077100A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Gestor: </w:t>
      </w:r>
      <w:hyperlink r:id="rId31" w:history="1">
        <w:r w:rsidR="00E33826" w:rsidRPr="002D7ED9">
          <w:rPr>
            <w:rStyle w:val="Hyperlink"/>
            <w:rFonts w:ascii="Arial" w:hAnsi="Arial" w:cs="Arial"/>
            <w:color w:val="auto"/>
          </w:rPr>
          <w:t>Antera Gestão de Recursos</w:t>
        </w:r>
        <w:r w:rsidR="009C133B" w:rsidRPr="002D7ED9">
          <w:rPr>
            <w:rStyle w:val="Hyperlink"/>
            <w:rFonts w:ascii="Arial" w:hAnsi="Arial" w:cs="Arial"/>
            <w:color w:val="auto"/>
          </w:rPr>
          <w:t xml:space="preserve"> S.A</w:t>
        </w:r>
      </w:hyperlink>
    </w:p>
    <w:p w:rsidR="0077100A" w:rsidRPr="00E34AF0" w:rsidRDefault="0077100A" w:rsidP="0077100A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="009C133B">
        <w:rPr>
          <w:rFonts w:ascii="Arial" w:hAnsi="Arial" w:cs="Arial"/>
        </w:rPr>
        <w:t>Banco Modal S.A</w:t>
      </w:r>
    </w:p>
    <w:p w:rsidR="0077100A" w:rsidRPr="00E34AF0" w:rsidRDefault="0077100A" w:rsidP="0077100A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7C0A23" w:rsidRPr="00E34AF0" w:rsidRDefault="007C0A23" w:rsidP="0077100A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Início:</w:t>
      </w:r>
      <w:r w:rsidRPr="00E34AF0">
        <w:rPr>
          <w:rFonts w:ascii="Arial" w:hAnsi="Arial" w:cs="Arial"/>
        </w:rPr>
        <w:t xml:space="preserve"> 2015</w:t>
      </w:r>
    </w:p>
    <w:p w:rsidR="0077100A" w:rsidRPr="00E34AF0" w:rsidRDefault="0077100A" w:rsidP="0077100A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="00E33826" w:rsidRPr="00E34AF0">
        <w:rPr>
          <w:rFonts w:ascii="Arial" w:hAnsi="Arial" w:cs="Arial"/>
        </w:rPr>
        <w:t>Chamada Parques Tecnológicos</w:t>
      </w:r>
    </w:p>
    <w:p w:rsidR="0077100A" w:rsidRPr="00E34AF0" w:rsidRDefault="0077100A" w:rsidP="0077100A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>Comprometido:</w:t>
      </w:r>
      <w:r w:rsidR="00E33826" w:rsidRPr="00E34AF0">
        <w:rPr>
          <w:rFonts w:ascii="Arial" w:hAnsi="Arial" w:cs="Arial"/>
          <w:b/>
        </w:rPr>
        <w:t xml:space="preserve"> </w:t>
      </w:r>
      <w:r w:rsidR="00E33826" w:rsidRPr="00E34AF0">
        <w:rPr>
          <w:rFonts w:ascii="Arial" w:hAnsi="Arial" w:cs="Arial"/>
        </w:rPr>
        <w:t>R$ 100.000.000,00</w:t>
      </w:r>
      <w:r w:rsidRPr="00E34AF0">
        <w:rPr>
          <w:rFonts w:ascii="Arial" w:hAnsi="Arial" w:cs="Arial"/>
        </w:rPr>
        <w:t xml:space="preserve"> </w:t>
      </w:r>
    </w:p>
    <w:p w:rsidR="0077100A" w:rsidRPr="00E34AF0" w:rsidRDefault="0077100A" w:rsidP="00E33826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Foco:</w:t>
      </w:r>
      <w:r w:rsidR="00E33826" w:rsidRPr="00E34AF0">
        <w:rPr>
          <w:rFonts w:ascii="Arial" w:hAnsi="Arial" w:cs="Arial"/>
        </w:rPr>
        <w:t xml:space="preserve"> Apoiar e viabilizar o crescimento acelerado, em larga escala e sustentável, de empresas inovadoras sediadas ou graduadas em parques tecnol</w:t>
      </w:r>
      <w:r w:rsidR="00A77322" w:rsidRPr="00E34AF0">
        <w:rPr>
          <w:rFonts w:ascii="Arial" w:hAnsi="Arial" w:cs="Arial"/>
        </w:rPr>
        <w:t>ógicos e incubadoras</w:t>
      </w:r>
      <w:r w:rsidR="00C16D1B">
        <w:rPr>
          <w:rFonts w:ascii="Arial" w:hAnsi="Arial" w:cs="Arial"/>
        </w:rPr>
        <w:t>,</w:t>
      </w:r>
      <w:r w:rsidR="00A77322" w:rsidRPr="00E34AF0">
        <w:rPr>
          <w:rFonts w:ascii="Arial" w:hAnsi="Arial" w:cs="Arial"/>
        </w:rPr>
        <w:t xml:space="preserve"> </w:t>
      </w:r>
      <w:r w:rsidR="0097570F">
        <w:rPr>
          <w:rFonts w:ascii="Arial" w:hAnsi="Arial" w:cs="Arial"/>
        </w:rPr>
        <w:t>a</w:t>
      </w:r>
      <w:r w:rsidR="00A77322" w:rsidRPr="00E34AF0">
        <w:rPr>
          <w:rFonts w:ascii="Arial" w:hAnsi="Arial" w:cs="Arial"/>
        </w:rPr>
        <w:t xml:space="preserve">través de </w:t>
      </w:r>
      <w:r w:rsidR="00E33826" w:rsidRPr="00E34AF0">
        <w:rPr>
          <w:rFonts w:ascii="Arial" w:hAnsi="Arial" w:cs="Arial"/>
        </w:rPr>
        <w:t>investimento em participação societária.</w:t>
      </w:r>
    </w:p>
    <w:p w:rsidR="002D7ED9" w:rsidRDefault="002D7ED9" w:rsidP="00C16D1B">
      <w:pPr>
        <w:spacing w:after="0" w:line="240" w:lineRule="auto"/>
        <w:rPr>
          <w:rFonts w:ascii="Arial" w:hAnsi="Arial" w:cs="Arial"/>
          <w:b/>
        </w:rPr>
      </w:pPr>
    </w:p>
    <w:p w:rsidR="00C16D1B" w:rsidRDefault="00C16D1B" w:rsidP="00C16D1B">
      <w:pPr>
        <w:spacing w:after="0" w:line="240" w:lineRule="auto"/>
        <w:rPr>
          <w:rFonts w:ascii="Arial" w:hAnsi="Arial" w:cs="Arial"/>
          <w:b/>
        </w:rPr>
      </w:pPr>
    </w:p>
    <w:p w:rsidR="00FB12B4" w:rsidRDefault="00FB12B4" w:rsidP="00C16D1B">
      <w:pPr>
        <w:spacing w:after="0" w:line="240" w:lineRule="auto"/>
        <w:rPr>
          <w:rFonts w:ascii="Arial" w:hAnsi="Arial" w:cs="Arial"/>
          <w:b/>
        </w:rPr>
      </w:pPr>
    </w:p>
    <w:p w:rsidR="00FB12B4" w:rsidRDefault="00FB12B4" w:rsidP="00C16D1B">
      <w:pPr>
        <w:spacing w:after="0" w:line="240" w:lineRule="auto"/>
        <w:rPr>
          <w:rFonts w:ascii="Arial" w:hAnsi="Arial" w:cs="Arial"/>
          <w:b/>
        </w:rPr>
      </w:pPr>
    </w:p>
    <w:p w:rsidR="00FB12B4" w:rsidRDefault="00FB12B4" w:rsidP="00C16D1B">
      <w:pPr>
        <w:spacing w:after="0" w:line="240" w:lineRule="auto"/>
        <w:rPr>
          <w:rFonts w:ascii="Arial" w:hAnsi="Arial" w:cs="Arial"/>
          <w:b/>
        </w:rPr>
      </w:pPr>
    </w:p>
    <w:p w:rsidR="00FB12B4" w:rsidRPr="00E34AF0" w:rsidRDefault="00FB12B4" w:rsidP="00C16D1B">
      <w:pPr>
        <w:spacing w:after="0" w:line="240" w:lineRule="auto"/>
        <w:rPr>
          <w:rFonts w:ascii="Arial" w:hAnsi="Arial" w:cs="Arial"/>
          <w:b/>
        </w:rPr>
      </w:pPr>
    </w:p>
    <w:p w:rsidR="00E34AF0" w:rsidRPr="00460332" w:rsidRDefault="00015EF1" w:rsidP="00460332">
      <w:pPr>
        <w:pStyle w:val="PargrafodaLista"/>
        <w:numPr>
          <w:ilvl w:val="0"/>
          <w:numId w:val="4"/>
        </w:numPr>
        <w:rPr>
          <w:rFonts w:ascii="Arial" w:hAnsi="Arial" w:cs="Arial"/>
          <w:b/>
        </w:rPr>
      </w:pPr>
      <w:r w:rsidRPr="00460332">
        <w:rPr>
          <w:rFonts w:ascii="Arial" w:hAnsi="Arial" w:cs="Arial"/>
          <w:b/>
        </w:rPr>
        <w:lastRenderedPageBreak/>
        <w:t xml:space="preserve">FIP </w:t>
      </w:r>
      <w:r w:rsidR="00E34AF0" w:rsidRPr="00460332">
        <w:rPr>
          <w:rFonts w:ascii="Arial" w:hAnsi="Arial" w:cs="Arial"/>
          <w:b/>
        </w:rPr>
        <w:t xml:space="preserve">Terra Viva 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Gestor:</w:t>
      </w:r>
      <w:r w:rsidRPr="00E34AF0">
        <w:rPr>
          <w:rFonts w:ascii="Arial" w:hAnsi="Arial" w:cs="Arial"/>
        </w:rPr>
        <w:t xml:space="preserve"> </w:t>
      </w:r>
      <w:hyperlink r:id="rId32" w:history="1">
        <w:r w:rsidRPr="002D7ED9">
          <w:rPr>
            <w:rStyle w:val="Hyperlink"/>
            <w:rFonts w:ascii="Arial" w:hAnsi="Arial" w:cs="Arial"/>
            <w:color w:val="auto"/>
          </w:rPr>
          <w:t>DGF Investimentos Gestão de Fundos Ltda</w:t>
        </w:r>
        <w:r w:rsidR="0097570F" w:rsidRPr="002D7ED9">
          <w:rPr>
            <w:rStyle w:val="Hyperlink"/>
            <w:rFonts w:ascii="Arial" w:hAnsi="Arial" w:cs="Arial"/>
            <w:color w:val="auto"/>
          </w:rPr>
          <w:t>.</w:t>
        </w:r>
      </w:hyperlink>
      <w:r w:rsidRPr="002D7ED9">
        <w:rPr>
          <w:rFonts w:ascii="Arial" w:hAnsi="Arial" w:cs="Arial"/>
        </w:rPr>
        <w:t xml:space="preserve"> 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Administrador: </w:t>
      </w:r>
      <w:r w:rsidRPr="00E34AF0">
        <w:rPr>
          <w:rFonts w:ascii="Arial" w:hAnsi="Arial" w:cs="Arial"/>
        </w:rPr>
        <w:t>DGF Investimentos Gestão de Fundos Ltda</w:t>
      </w:r>
      <w:r w:rsidR="0097570F">
        <w:rPr>
          <w:rFonts w:ascii="Arial" w:hAnsi="Arial" w:cs="Arial"/>
        </w:rPr>
        <w:t>.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 xml:space="preserve">Private </w:t>
      </w:r>
      <w:proofErr w:type="spellStart"/>
      <w:r w:rsidRPr="00E34AF0">
        <w:rPr>
          <w:rFonts w:ascii="Arial" w:hAnsi="Arial" w:cs="Arial"/>
        </w:rPr>
        <w:t>Equity</w:t>
      </w:r>
      <w:proofErr w:type="spellEnd"/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8ª Chamada Inovar Fundos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2009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Comprometido: </w:t>
      </w:r>
      <w:r w:rsidRPr="00E34AF0">
        <w:rPr>
          <w:rFonts w:ascii="Arial" w:hAnsi="Arial" w:cs="Arial"/>
        </w:rPr>
        <w:t>R$ 296.200.000,00</w:t>
      </w:r>
    </w:p>
    <w:p w:rsidR="00E34AF0" w:rsidRPr="00E34AF0" w:rsidRDefault="00E34AF0" w:rsidP="00E34AF0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Investimentos em empresas integrantes da cadeia produtiva do setor sucroalcooleiro que adotem práticas de sustentabilidade socioambiental, incluindo: (i) consolidação de usinas de açúcar e álcool já existentes; (</w:t>
      </w:r>
      <w:proofErr w:type="spellStart"/>
      <w:proofErr w:type="gramStart"/>
      <w:r w:rsidRPr="00E34AF0">
        <w:rPr>
          <w:rFonts w:ascii="Arial" w:hAnsi="Arial" w:cs="Arial"/>
        </w:rPr>
        <w:t>ii</w:t>
      </w:r>
      <w:proofErr w:type="spellEnd"/>
      <w:proofErr w:type="gramEnd"/>
      <w:r w:rsidRPr="00E34AF0">
        <w:rPr>
          <w:rFonts w:ascii="Arial" w:hAnsi="Arial" w:cs="Arial"/>
        </w:rPr>
        <w:t>) construção e exploração sob qualquer forma de novas usinas e projetos; (</w:t>
      </w:r>
      <w:proofErr w:type="spellStart"/>
      <w:r w:rsidRPr="00E34AF0">
        <w:rPr>
          <w:rFonts w:ascii="Arial" w:hAnsi="Arial" w:cs="Arial"/>
        </w:rPr>
        <w:t>iii</w:t>
      </w:r>
      <w:proofErr w:type="spellEnd"/>
      <w:r w:rsidRPr="00E34AF0">
        <w:rPr>
          <w:rFonts w:ascii="Arial" w:hAnsi="Arial" w:cs="Arial"/>
        </w:rPr>
        <w:t>) equipamentos, serviços, insumos, novas tecnologias e produtos.</w:t>
      </w:r>
    </w:p>
    <w:p w:rsidR="00E34AF0" w:rsidRDefault="00E34AF0" w:rsidP="00C16D1B">
      <w:pPr>
        <w:spacing w:after="0" w:line="240" w:lineRule="auto"/>
        <w:rPr>
          <w:rFonts w:ascii="Arial" w:hAnsi="Arial" w:cs="Arial"/>
          <w:b/>
        </w:rPr>
      </w:pPr>
    </w:p>
    <w:p w:rsidR="00C16D1B" w:rsidRPr="00E34AF0" w:rsidRDefault="00C16D1B" w:rsidP="00C16D1B">
      <w:pPr>
        <w:spacing w:after="0" w:line="240" w:lineRule="auto"/>
        <w:rPr>
          <w:rFonts w:ascii="Arial" w:hAnsi="Arial" w:cs="Arial"/>
          <w:b/>
        </w:rPr>
      </w:pPr>
    </w:p>
    <w:p w:rsidR="00E34AF0" w:rsidRPr="008714AD" w:rsidRDefault="00E34AF0" w:rsidP="008714AD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r w:rsidRPr="008714AD">
        <w:rPr>
          <w:rFonts w:ascii="Arial" w:hAnsi="Arial" w:cs="Arial"/>
          <w:b/>
        </w:rPr>
        <w:t xml:space="preserve">Vox </w:t>
      </w:r>
      <w:proofErr w:type="spellStart"/>
      <w:r w:rsidRPr="008714AD">
        <w:rPr>
          <w:rFonts w:ascii="Arial" w:hAnsi="Arial" w:cs="Arial"/>
          <w:b/>
        </w:rPr>
        <w:t>Impact</w:t>
      </w:r>
      <w:proofErr w:type="spellEnd"/>
      <w:r w:rsidRPr="008714AD">
        <w:rPr>
          <w:rFonts w:ascii="Arial" w:hAnsi="Arial" w:cs="Arial"/>
          <w:b/>
        </w:rPr>
        <w:t xml:space="preserve"> </w:t>
      </w:r>
      <w:proofErr w:type="spellStart"/>
      <w:r w:rsidRPr="008714AD">
        <w:rPr>
          <w:rFonts w:ascii="Arial" w:hAnsi="Arial" w:cs="Arial"/>
          <w:b/>
        </w:rPr>
        <w:t>Investing</w:t>
      </w:r>
      <w:proofErr w:type="spellEnd"/>
      <w:r w:rsidRPr="008714AD">
        <w:rPr>
          <w:rFonts w:ascii="Arial" w:hAnsi="Arial" w:cs="Arial"/>
          <w:b/>
        </w:rPr>
        <w:t xml:space="preserve"> I</w:t>
      </w:r>
      <w:r w:rsidR="008714AD" w:rsidRPr="008714AD">
        <w:rPr>
          <w:rFonts w:ascii="Arial" w:hAnsi="Arial" w:cs="Arial"/>
          <w:b/>
        </w:rPr>
        <w:t xml:space="preserve"> FIP</w:t>
      </w:r>
    </w:p>
    <w:p w:rsidR="00E34AF0" w:rsidRPr="00883702" w:rsidRDefault="00E34AF0" w:rsidP="00E34AF0">
      <w:pPr>
        <w:spacing w:after="0"/>
        <w:rPr>
          <w:rFonts w:ascii="Arial" w:hAnsi="Arial" w:cs="Arial"/>
          <w:b/>
        </w:rPr>
      </w:pPr>
      <w:r w:rsidRPr="00883702">
        <w:rPr>
          <w:rFonts w:ascii="Arial" w:hAnsi="Arial" w:cs="Arial"/>
          <w:b/>
        </w:rPr>
        <w:t xml:space="preserve">Gestor: </w:t>
      </w:r>
      <w:hyperlink r:id="rId33" w:history="1">
        <w:r w:rsidRPr="002D7ED9">
          <w:rPr>
            <w:rStyle w:val="Hyperlink"/>
            <w:rFonts w:ascii="Arial" w:hAnsi="Arial" w:cs="Arial"/>
            <w:color w:val="auto"/>
          </w:rPr>
          <w:t xml:space="preserve">Vox Capital </w:t>
        </w:r>
        <w:r w:rsidR="009D10C3" w:rsidRPr="002D7ED9">
          <w:rPr>
            <w:rStyle w:val="Hyperlink"/>
            <w:rFonts w:ascii="Arial" w:hAnsi="Arial" w:cs="Arial"/>
            <w:color w:val="auto"/>
          </w:rPr>
          <w:t>Consultoria e Assessoria Ltda.</w:t>
        </w:r>
      </w:hyperlink>
      <w:r w:rsidR="009D10C3" w:rsidRPr="002D7ED9">
        <w:rPr>
          <w:rStyle w:val="Hyperlink"/>
          <w:rFonts w:ascii="Arial" w:hAnsi="Arial" w:cs="Arial"/>
          <w:color w:val="auto"/>
        </w:rPr>
        <w:t xml:space="preserve"> 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="008714AD">
        <w:rPr>
          <w:rFonts w:ascii="Arial" w:hAnsi="Arial" w:cs="Arial"/>
        </w:rPr>
        <w:t xml:space="preserve">Votorantim </w:t>
      </w:r>
      <w:proofErr w:type="spellStart"/>
      <w:r w:rsidR="008714AD">
        <w:rPr>
          <w:rFonts w:ascii="Arial" w:hAnsi="Arial" w:cs="Arial"/>
        </w:rPr>
        <w:t>Asset</w:t>
      </w:r>
      <w:proofErr w:type="spellEnd"/>
      <w:r w:rsidR="008714AD">
        <w:rPr>
          <w:rFonts w:ascii="Arial" w:hAnsi="Arial" w:cs="Arial"/>
        </w:rPr>
        <w:t xml:space="preserve"> Management DTVM Ltda. 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Pr="00E34AF0">
        <w:rPr>
          <w:rFonts w:ascii="Arial" w:hAnsi="Arial" w:cs="Arial"/>
        </w:rPr>
        <w:t>Venture Capital</w:t>
      </w:r>
    </w:p>
    <w:p w:rsidR="00E34AF0" w:rsidRPr="00E34AF0" w:rsidRDefault="00E34AF0" w:rsidP="00E34AF0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2013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Pr="00E34AF0">
        <w:rPr>
          <w:rFonts w:ascii="Arial" w:hAnsi="Arial" w:cs="Arial"/>
        </w:rPr>
        <w:t>13ª Chamada Inovar Fundos</w:t>
      </w:r>
    </w:p>
    <w:p w:rsidR="00E34AF0" w:rsidRPr="00E34AF0" w:rsidRDefault="00E34AF0" w:rsidP="00E34AF0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R$ 82.000.000,00</w:t>
      </w:r>
    </w:p>
    <w:p w:rsidR="00E34AF0" w:rsidRDefault="00E34AF0" w:rsidP="00E34AF0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>O fundo prioriza negócios inovadores com grande potencial de escala, servindo a população de baixa renda nas áreas de educação, saúde e serviços financeiros.</w:t>
      </w:r>
    </w:p>
    <w:p w:rsidR="00C16D1B" w:rsidRDefault="00C16D1B" w:rsidP="00E34AF0">
      <w:pPr>
        <w:spacing w:after="0"/>
        <w:jc w:val="both"/>
        <w:rPr>
          <w:rFonts w:ascii="Arial" w:hAnsi="Arial" w:cs="Arial"/>
        </w:rPr>
      </w:pPr>
    </w:p>
    <w:p w:rsidR="00C16D1B" w:rsidRPr="00E34AF0" w:rsidRDefault="00C16D1B" w:rsidP="00E34AF0">
      <w:pPr>
        <w:spacing w:after="0"/>
        <w:jc w:val="both"/>
        <w:rPr>
          <w:rFonts w:ascii="Arial" w:hAnsi="Arial" w:cs="Arial"/>
        </w:rPr>
      </w:pPr>
    </w:p>
    <w:p w:rsidR="00BB4F1C" w:rsidRPr="008714AD" w:rsidRDefault="00BB4F1C" w:rsidP="00BB4F1C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r w:rsidRPr="008714AD">
        <w:rPr>
          <w:rFonts w:ascii="Arial" w:hAnsi="Arial" w:cs="Arial"/>
          <w:b/>
        </w:rPr>
        <w:t>FIP</w:t>
      </w:r>
      <w:r>
        <w:rPr>
          <w:rFonts w:ascii="Arial" w:hAnsi="Arial" w:cs="Arial"/>
          <w:b/>
        </w:rPr>
        <w:t xml:space="preserve"> Sul Inovação</w:t>
      </w:r>
    </w:p>
    <w:p w:rsidR="00BB4F1C" w:rsidRPr="00BF7D86" w:rsidRDefault="00BB4F1C" w:rsidP="00BB4F1C">
      <w:pPr>
        <w:spacing w:after="0"/>
        <w:rPr>
          <w:rFonts w:ascii="Arial" w:hAnsi="Arial" w:cs="Arial"/>
          <w:b/>
        </w:rPr>
      </w:pPr>
      <w:r w:rsidRPr="00883702">
        <w:rPr>
          <w:rFonts w:ascii="Arial" w:hAnsi="Arial" w:cs="Arial"/>
          <w:b/>
        </w:rPr>
        <w:t xml:space="preserve">Gestor: </w:t>
      </w:r>
      <w:hyperlink r:id="rId34" w:history="1">
        <w:r w:rsidRPr="00717967">
          <w:rPr>
            <w:rStyle w:val="Hyperlink"/>
            <w:rFonts w:ascii="Arial" w:hAnsi="Arial" w:cs="Arial"/>
            <w:color w:val="auto"/>
          </w:rPr>
          <w:t xml:space="preserve">FIR Capital </w:t>
        </w:r>
        <w:proofErr w:type="spellStart"/>
        <w:proofErr w:type="gramStart"/>
        <w:r w:rsidRPr="00717967">
          <w:rPr>
            <w:rStyle w:val="Hyperlink"/>
            <w:rFonts w:ascii="Arial" w:hAnsi="Arial" w:cs="Arial"/>
            <w:color w:val="auto"/>
          </w:rPr>
          <w:t>BZPlan</w:t>
        </w:r>
        <w:proofErr w:type="spellEnd"/>
        <w:proofErr w:type="gramEnd"/>
        <w:r w:rsidRPr="00717967">
          <w:rPr>
            <w:rStyle w:val="Hyperlink"/>
            <w:rFonts w:ascii="Arial" w:hAnsi="Arial" w:cs="Arial"/>
            <w:color w:val="auto"/>
          </w:rPr>
          <w:t xml:space="preserve"> Gestão de Investimentos S.A</w:t>
        </w:r>
      </w:hyperlink>
      <w:r w:rsidRPr="00BF7D86">
        <w:rPr>
          <w:rFonts w:ascii="Arial" w:hAnsi="Arial" w:cs="Arial"/>
        </w:rPr>
        <w:t xml:space="preserve"> </w:t>
      </w:r>
    </w:p>
    <w:p w:rsidR="00BB4F1C" w:rsidRPr="00E34AF0" w:rsidRDefault="00BB4F1C" w:rsidP="00BB4F1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Pr="00BB4F1C">
        <w:rPr>
          <w:rFonts w:ascii="Arial" w:hAnsi="Arial" w:cs="Arial"/>
        </w:rPr>
        <w:t xml:space="preserve">FIR Capital </w:t>
      </w:r>
      <w:proofErr w:type="spellStart"/>
      <w:proofErr w:type="gramStart"/>
      <w:r w:rsidRPr="00BB4F1C">
        <w:rPr>
          <w:rFonts w:ascii="Arial" w:hAnsi="Arial" w:cs="Arial"/>
        </w:rPr>
        <w:t>BZPlan</w:t>
      </w:r>
      <w:proofErr w:type="spellEnd"/>
      <w:proofErr w:type="gramEnd"/>
      <w:r w:rsidRPr="00BB4F1C">
        <w:rPr>
          <w:rFonts w:ascii="Arial" w:hAnsi="Arial" w:cs="Arial"/>
        </w:rPr>
        <w:t xml:space="preserve"> Gestão de Investimentos S.A</w:t>
      </w:r>
    </w:p>
    <w:p w:rsidR="00BB4F1C" w:rsidRPr="00E34AF0" w:rsidRDefault="00BB4F1C" w:rsidP="00BB4F1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>
        <w:rPr>
          <w:rFonts w:ascii="Arial" w:hAnsi="Arial" w:cs="Arial"/>
        </w:rPr>
        <w:t>Capital Semente</w:t>
      </w:r>
    </w:p>
    <w:p w:rsidR="00BB4F1C" w:rsidRPr="00E34AF0" w:rsidRDefault="00BB4F1C" w:rsidP="00BB4F1C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Pr="00E34AF0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</w:p>
    <w:p w:rsidR="00BB4F1C" w:rsidRPr="00E34AF0" w:rsidRDefault="00BB4F1C" w:rsidP="00BB4F1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>
        <w:rPr>
          <w:rFonts w:ascii="Arial" w:hAnsi="Arial" w:cs="Arial"/>
        </w:rPr>
        <w:t>6ª</w:t>
      </w:r>
      <w:r w:rsidRPr="00E34AF0">
        <w:rPr>
          <w:rFonts w:ascii="Arial" w:hAnsi="Arial" w:cs="Arial"/>
        </w:rPr>
        <w:t xml:space="preserve"> Chamada Inovar </w:t>
      </w:r>
      <w:r>
        <w:rPr>
          <w:rFonts w:ascii="Arial" w:hAnsi="Arial" w:cs="Arial"/>
        </w:rPr>
        <w:t>Semente</w:t>
      </w:r>
    </w:p>
    <w:p w:rsidR="00BB4F1C" w:rsidRPr="00E34AF0" w:rsidRDefault="00BB4F1C" w:rsidP="00BB4F1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</w:t>
      </w:r>
      <w:r>
        <w:rPr>
          <w:rFonts w:ascii="Arial" w:hAnsi="Arial" w:cs="Arial"/>
        </w:rPr>
        <w:t>30</w:t>
      </w:r>
      <w:r w:rsidRPr="00E34AF0">
        <w:rPr>
          <w:rFonts w:ascii="Arial" w:hAnsi="Arial" w:cs="Arial"/>
        </w:rPr>
        <w:t>.000.000,00</w:t>
      </w:r>
    </w:p>
    <w:p w:rsidR="00B159E9" w:rsidRDefault="00BB4F1C" w:rsidP="00BB4F1C">
      <w:pPr>
        <w:spacing w:after="0"/>
        <w:jc w:val="both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Foco: </w:t>
      </w:r>
      <w:r w:rsidRPr="00E34AF0">
        <w:rPr>
          <w:rFonts w:ascii="Arial" w:hAnsi="Arial" w:cs="Arial"/>
        </w:rPr>
        <w:t xml:space="preserve">O fundo </w:t>
      </w:r>
      <w:r w:rsidRPr="00BB4F1C">
        <w:rPr>
          <w:rFonts w:ascii="Arial" w:hAnsi="Arial" w:cs="Arial"/>
        </w:rPr>
        <w:t xml:space="preserve">tem por objetivo investir em empresas brasileiras inovadoras localizadas na região </w:t>
      </w:r>
      <w:r>
        <w:rPr>
          <w:rFonts w:ascii="Arial" w:hAnsi="Arial" w:cs="Arial"/>
        </w:rPr>
        <w:t>S</w:t>
      </w:r>
      <w:r w:rsidRPr="00BB4F1C">
        <w:rPr>
          <w:rFonts w:ascii="Arial" w:hAnsi="Arial" w:cs="Arial"/>
        </w:rPr>
        <w:t>ul do Brasil, que possuam alto potencial de crescimento e atuem no setor de Tecnologia da Informação e Comunicação (TIC).</w:t>
      </w:r>
    </w:p>
    <w:p w:rsidR="00B159E9" w:rsidRDefault="00B159E9" w:rsidP="00C16D1B">
      <w:pPr>
        <w:spacing w:after="0" w:line="240" w:lineRule="auto"/>
        <w:rPr>
          <w:rFonts w:ascii="Arial" w:hAnsi="Arial" w:cs="Arial"/>
          <w:b/>
        </w:rPr>
      </w:pPr>
    </w:p>
    <w:p w:rsidR="00C16D1B" w:rsidRDefault="00C16D1B" w:rsidP="00C16D1B">
      <w:pPr>
        <w:spacing w:after="0" w:line="240" w:lineRule="auto"/>
        <w:rPr>
          <w:rFonts w:ascii="Arial" w:hAnsi="Arial" w:cs="Arial"/>
          <w:b/>
        </w:rPr>
      </w:pPr>
    </w:p>
    <w:p w:rsidR="00BB4F1C" w:rsidRPr="008714AD" w:rsidRDefault="00983A11" w:rsidP="00BB4F1C">
      <w:pPr>
        <w:pStyle w:val="PargrafodaLista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FIP Venture Brasil Central</w:t>
      </w:r>
    </w:p>
    <w:p w:rsidR="00BB4F1C" w:rsidRPr="006F53F7" w:rsidRDefault="00BB4F1C" w:rsidP="00F82304">
      <w:pPr>
        <w:spacing w:after="0"/>
        <w:rPr>
          <w:rFonts w:ascii="Arial" w:hAnsi="Arial" w:cs="Arial"/>
        </w:rPr>
      </w:pPr>
      <w:r w:rsidRPr="00883702">
        <w:rPr>
          <w:rFonts w:ascii="Arial" w:hAnsi="Arial" w:cs="Arial"/>
          <w:b/>
        </w:rPr>
        <w:t xml:space="preserve">Gestor: </w:t>
      </w:r>
      <w:hyperlink r:id="rId35" w:history="1">
        <w:r w:rsidR="006F53F7" w:rsidRPr="00515227">
          <w:rPr>
            <w:rStyle w:val="Hyperlink"/>
            <w:rFonts w:ascii="Arial" w:hAnsi="Arial" w:cs="Arial"/>
            <w:color w:val="auto"/>
          </w:rPr>
          <w:t xml:space="preserve">Cedro </w:t>
        </w:r>
        <w:proofErr w:type="spellStart"/>
        <w:r w:rsidR="006F53F7" w:rsidRPr="00515227">
          <w:rPr>
            <w:rStyle w:val="Hyperlink"/>
            <w:rFonts w:ascii="Arial" w:hAnsi="Arial" w:cs="Arial"/>
            <w:color w:val="auto"/>
          </w:rPr>
          <w:t>Asset</w:t>
        </w:r>
        <w:proofErr w:type="spellEnd"/>
        <w:r w:rsidR="006F53F7" w:rsidRPr="00515227">
          <w:rPr>
            <w:rStyle w:val="Hyperlink"/>
            <w:rFonts w:ascii="Arial" w:hAnsi="Arial" w:cs="Arial"/>
            <w:color w:val="auto"/>
          </w:rPr>
          <w:t xml:space="preserve"> Management Ltda.</w:t>
        </w:r>
      </w:hyperlink>
      <w:r w:rsidR="006F53F7" w:rsidRPr="00515227">
        <w:rPr>
          <w:rFonts w:ascii="Arial" w:hAnsi="Arial" w:cs="Arial"/>
        </w:rPr>
        <w:t xml:space="preserve"> </w:t>
      </w:r>
    </w:p>
    <w:p w:rsidR="00983A11" w:rsidRDefault="00BB4F1C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Administrador: </w:t>
      </w:r>
      <w:r w:rsidR="00983A11" w:rsidRPr="00983A11">
        <w:rPr>
          <w:rFonts w:ascii="Arial" w:hAnsi="Arial" w:cs="Arial"/>
        </w:rPr>
        <w:t xml:space="preserve">BRB Distribuidora </w:t>
      </w:r>
      <w:r w:rsidR="00983A11">
        <w:rPr>
          <w:rFonts w:ascii="Arial" w:hAnsi="Arial" w:cs="Arial"/>
        </w:rPr>
        <w:t>d</w:t>
      </w:r>
      <w:r w:rsidR="00983A11" w:rsidRPr="00983A11">
        <w:rPr>
          <w:rFonts w:ascii="Arial" w:hAnsi="Arial" w:cs="Arial"/>
        </w:rPr>
        <w:t xml:space="preserve">e Títulos </w:t>
      </w:r>
      <w:r w:rsidR="00983A11">
        <w:rPr>
          <w:rFonts w:ascii="Arial" w:hAnsi="Arial" w:cs="Arial"/>
        </w:rPr>
        <w:t>e</w:t>
      </w:r>
      <w:r w:rsidR="00983A11" w:rsidRPr="00983A11">
        <w:rPr>
          <w:rFonts w:ascii="Arial" w:hAnsi="Arial" w:cs="Arial"/>
        </w:rPr>
        <w:t xml:space="preserve"> Valores Mobiliários S.A. </w:t>
      </w:r>
    </w:p>
    <w:p w:rsidR="00BB4F1C" w:rsidRPr="00E34AF0" w:rsidRDefault="00BB4F1C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Segmento: </w:t>
      </w:r>
      <w:r w:rsidR="00983A11" w:rsidRPr="00983A11">
        <w:rPr>
          <w:rFonts w:ascii="Arial" w:hAnsi="Arial" w:cs="Arial"/>
        </w:rPr>
        <w:t>Capital Semente</w:t>
      </w:r>
    </w:p>
    <w:p w:rsidR="00BB4F1C" w:rsidRPr="00E34AF0" w:rsidRDefault="00BB4F1C" w:rsidP="00F82304">
      <w:pPr>
        <w:spacing w:after="0"/>
        <w:rPr>
          <w:rFonts w:ascii="Arial" w:hAnsi="Arial" w:cs="Arial"/>
          <w:b/>
        </w:rPr>
      </w:pPr>
      <w:r w:rsidRPr="00E34AF0">
        <w:rPr>
          <w:rFonts w:ascii="Arial" w:hAnsi="Arial" w:cs="Arial"/>
          <w:b/>
        </w:rPr>
        <w:t xml:space="preserve">Início: </w:t>
      </w:r>
      <w:r w:rsidR="00983A11">
        <w:rPr>
          <w:rFonts w:ascii="Arial" w:hAnsi="Arial" w:cs="Arial"/>
        </w:rPr>
        <w:t>2016</w:t>
      </w:r>
    </w:p>
    <w:p w:rsidR="00BB4F1C" w:rsidRPr="00E34AF0" w:rsidRDefault="00BB4F1C" w:rsidP="00F82304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 xml:space="preserve">Chamada: </w:t>
      </w:r>
      <w:r w:rsidR="00983A11" w:rsidRPr="00983A11">
        <w:rPr>
          <w:rFonts w:ascii="Arial" w:hAnsi="Arial" w:cs="Arial"/>
        </w:rPr>
        <w:t>6ª Chamada Inovar Semente</w:t>
      </w:r>
    </w:p>
    <w:p w:rsidR="00BB4F1C" w:rsidRPr="00E34AF0" w:rsidRDefault="00BB4F1C" w:rsidP="00BB4F1C">
      <w:pPr>
        <w:spacing w:after="0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t>Comprometido:</w:t>
      </w:r>
      <w:r w:rsidRPr="00E34AF0">
        <w:rPr>
          <w:rFonts w:ascii="Arial" w:hAnsi="Arial" w:cs="Arial"/>
        </w:rPr>
        <w:t xml:space="preserve"> R$ </w:t>
      </w:r>
      <w:r w:rsidR="00983A11">
        <w:rPr>
          <w:rFonts w:ascii="Arial" w:hAnsi="Arial" w:cs="Arial"/>
        </w:rPr>
        <w:t>30</w:t>
      </w:r>
      <w:r w:rsidRPr="00E34AF0">
        <w:rPr>
          <w:rFonts w:ascii="Arial" w:hAnsi="Arial" w:cs="Arial"/>
        </w:rPr>
        <w:t>.000.000,00</w:t>
      </w:r>
    </w:p>
    <w:p w:rsidR="000A1077" w:rsidRPr="000A1077" w:rsidRDefault="00BB4F1C" w:rsidP="000A1077">
      <w:pPr>
        <w:spacing w:after="0"/>
        <w:jc w:val="both"/>
        <w:rPr>
          <w:rFonts w:ascii="Arial" w:hAnsi="Arial" w:cs="Arial"/>
        </w:rPr>
      </w:pPr>
      <w:r w:rsidRPr="00E34AF0">
        <w:rPr>
          <w:rFonts w:ascii="Arial" w:hAnsi="Arial" w:cs="Arial"/>
          <w:b/>
        </w:rPr>
        <w:lastRenderedPageBreak/>
        <w:t xml:space="preserve">Foco: </w:t>
      </w:r>
      <w:r w:rsidRPr="00E34AF0">
        <w:rPr>
          <w:rFonts w:ascii="Arial" w:hAnsi="Arial" w:cs="Arial"/>
        </w:rPr>
        <w:t xml:space="preserve">O fundo </w:t>
      </w:r>
      <w:r w:rsidR="000A1077" w:rsidRPr="000A1077">
        <w:rPr>
          <w:rFonts w:ascii="Arial" w:hAnsi="Arial" w:cs="Arial"/>
        </w:rPr>
        <w:t>tem por objetivo investir em empresas brasileiras inovadoras localizadas na região central do Brasil (Centro-Oeste, Triângulo Mineiro, Noroeste de Minas Gerais e Sul de Tocantins), que possuam alto potencial de crescimento e atuem nos setores de Tecnologia da Informação e Comunicação (TIC), Tecnologias Agropecuárias, Tecnologias em Saúde</w:t>
      </w:r>
      <w:r w:rsidR="000A1077">
        <w:rPr>
          <w:rFonts w:ascii="Arial" w:hAnsi="Arial" w:cs="Arial"/>
        </w:rPr>
        <w:t xml:space="preserve">. </w:t>
      </w:r>
    </w:p>
    <w:p w:rsidR="00B159E9" w:rsidRDefault="000A1077" w:rsidP="000A1077">
      <w:pPr>
        <w:spacing w:after="0"/>
        <w:jc w:val="both"/>
        <w:rPr>
          <w:rFonts w:ascii="Arial" w:hAnsi="Arial" w:cs="Arial"/>
          <w:b/>
        </w:rPr>
      </w:pPr>
      <w:r w:rsidRPr="000A1077">
        <w:rPr>
          <w:rFonts w:ascii="Arial" w:hAnsi="Arial" w:cs="Arial"/>
        </w:rPr>
        <w:t xml:space="preserve"> </w:t>
      </w:r>
    </w:p>
    <w:p w:rsidR="00B159E9" w:rsidRDefault="00B159E9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FB12B4" w:rsidRDefault="00FB12B4" w:rsidP="0077100A">
      <w:pPr>
        <w:spacing w:after="0"/>
        <w:rPr>
          <w:rFonts w:ascii="Arial" w:hAnsi="Arial" w:cs="Arial"/>
          <w:b/>
        </w:rPr>
      </w:pPr>
    </w:p>
    <w:p w:rsidR="00B159E9" w:rsidRDefault="00B159E9" w:rsidP="0077100A">
      <w:pPr>
        <w:spacing w:after="0"/>
        <w:rPr>
          <w:rFonts w:ascii="Arial" w:hAnsi="Arial" w:cs="Arial"/>
          <w:b/>
        </w:rPr>
      </w:pPr>
    </w:p>
    <w:p w:rsidR="00BC110A" w:rsidRPr="002D5FA3" w:rsidRDefault="00BC119B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7 </w:t>
      </w:r>
      <w:r w:rsidR="002D5FA3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– </w:t>
      </w:r>
      <w:r w:rsidR="00BC110A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Empresas Investidas</w:t>
      </w:r>
    </w:p>
    <w:p w:rsidR="00BC110A" w:rsidRDefault="00BC110A" w:rsidP="00BC110A">
      <w:pPr>
        <w:rPr>
          <w:rFonts w:ascii="Arial" w:eastAsia="Times New Roman" w:hAnsi="Arial" w:cs="Arial"/>
          <w:color w:val="333333"/>
          <w:szCs w:val="21"/>
          <w:lang w:eastAsia="pt-BR"/>
        </w:rPr>
      </w:pPr>
      <w:r w:rsidRPr="00BC110A">
        <w:rPr>
          <w:rFonts w:ascii="Arial" w:eastAsia="Times New Roman" w:hAnsi="Arial" w:cs="Arial"/>
          <w:color w:val="333333"/>
          <w:szCs w:val="21"/>
          <w:lang w:eastAsia="pt-BR"/>
        </w:rPr>
        <w:t xml:space="preserve">As empresas abaixo </w:t>
      </w:r>
      <w:r>
        <w:rPr>
          <w:rFonts w:ascii="Arial" w:eastAsia="Times New Roman" w:hAnsi="Arial" w:cs="Arial"/>
          <w:color w:val="333333"/>
          <w:szCs w:val="21"/>
          <w:lang w:eastAsia="pt-BR"/>
        </w:rPr>
        <w:t xml:space="preserve">receberam recursos dos Fundos investidos pela </w:t>
      </w:r>
      <w:proofErr w:type="gramStart"/>
      <w:r>
        <w:rPr>
          <w:rFonts w:ascii="Arial" w:eastAsia="Times New Roman" w:hAnsi="Arial" w:cs="Arial"/>
          <w:color w:val="333333"/>
          <w:szCs w:val="21"/>
          <w:lang w:eastAsia="pt-BR"/>
        </w:rPr>
        <w:t>Finep</w:t>
      </w:r>
      <w:proofErr w:type="gramEnd"/>
      <w:r>
        <w:rPr>
          <w:rFonts w:ascii="Arial" w:eastAsia="Times New Roman" w:hAnsi="Arial" w:cs="Arial"/>
          <w:color w:val="333333"/>
          <w:szCs w:val="21"/>
          <w:lang w:eastAsia="pt-BR"/>
        </w:rPr>
        <w:t>.</w:t>
      </w:r>
      <w:r w:rsidRPr="00BC110A">
        <w:rPr>
          <w:rFonts w:ascii="Arial" w:eastAsia="Times New Roman" w:hAnsi="Arial" w:cs="Arial"/>
          <w:color w:val="333333"/>
          <w:szCs w:val="21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ABC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Agrifirma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Agronow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Agrosmart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Brasil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Agrovia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Ahgora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Sistemas LTDA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Ainstec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(Atual 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Concil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)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Aker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Consultoria e Informática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aLavadeira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Amata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Araporã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Bioenergia (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ex-Alvorada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)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ASaaS</w:t>
            </w:r>
            <w:proofErr w:type="spellEnd"/>
            <w:proofErr w:type="gram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Aterpa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Avante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BimBon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BioZeus</w:t>
            </w:r>
            <w:proofErr w:type="spellEnd"/>
            <w:proofErr w:type="gram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BoaConsulta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BR 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Supply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Brasil CT S.A.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Britech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Catamoeda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Catamoeda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CheckPlant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Chef's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Club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Cipher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S.A. e Tecnologia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Clavis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Clickholding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Clube de Autores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Concil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(antiga 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Ainstec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)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Configr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Administração de Sistemas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Conta Paga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Daitan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Labs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Digipix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Ducoco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</w:t>
            </w:r>
            <w:proofErr w:type="gram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-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Construmarket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Tecnologia e Serviço LTDA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Elba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Enesa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ePrimeCare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ERA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Escola 24 horas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Estaf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Estapar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eStoks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Exact Sales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Ferrolease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 xml:space="preserve">FT 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Sistemas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Gafor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Genotyping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Geocontrol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Geofusion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Gesto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Goboxi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(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Ex-Neotriad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)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Guararapes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Hiper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Inceres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Ingresse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Inprenha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Intcom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Interplayers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Izzui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Keko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Librelato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Lifemed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Lupeon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Serviços e Tecnologia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MagnaMed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Marelli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Medabil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Mendelics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Mercado Eletrônico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Mosyle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Multdia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Myleus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Myreks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MZ Group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Nanox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Navita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Navita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Neoprospecta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Netcom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Nutrebem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(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ex-Easyfood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)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Oktagon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Oktoplus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Opentech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ORBITAL Engenharia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Palpiteros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Paradox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Participações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Placi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Promip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ProRadis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ProRadis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Quality Software S/A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Resultados Digitais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RFIdeas</w:t>
            </w:r>
            <w:proofErr w:type="spellEnd"/>
            <w:proofErr w:type="gram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Salux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Samba Tech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Saútil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Seekr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Smartbill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Starline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SumOne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 xml:space="preserve"> (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Bonuz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)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T&amp;A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Tamboro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 xml:space="preserve"> Educacional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Tangará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TEM Administradora de Cartões LTDA</w:t>
            </w:r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Tempest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Timpel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ToLife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Tonon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 xml:space="preserve"> </w:t>
            </w: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Bioenergia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>Trevo</w:t>
            </w:r>
            <w:proofErr w:type="spellEnd"/>
            <w:r w:rsidRPr="00307DE1">
              <w:rPr>
                <w:rFonts w:ascii="Arial" w:eastAsia="Times New Roman" w:hAnsi="Arial" w:cs="Arial"/>
                <w:color w:val="333333"/>
                <w:szCs w:val="21"/>
                <w:lang w:val="en-US" w:eastAsia="pt-BR"/>
              </w:rPr>
              <w:t xml:space="preserve"> Drywall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gram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uMov</w:t>
            </w:r>
            <w:proofErr w:type="gramEnd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.me</w:t>
            </w: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Ventrix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Webradar</w:t>
            </w:r>
            <w:proofErr w:type="spellEnd"/>
          </w:p>
        </w:tc>
      </w:tr>
      <w:tr w:rsidR="00307DE1" w:rsidRPr="00307DE1" w:rsidTr="00307DE1"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  <w:proofErr w:type="spellStart"/>
            <w:r w:rsidRPr="00307DE1"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  <w:t>Zenvia</w:t>
            </w:r>
            <w:proofErr w:type="spellEnd"/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</w:p>
        </w:tc>
        <w:tc>
          <w:tcPr>
            <w:tcW w:w="2161" w:type="dxa"/>
          </w:tcPr>
          <w:p w:rsidR="00307DE1" w:rsidRPr="00307DE1" w:rsidRDefault="00307DE1" w:rsidP="000C7FD7">
            <w:pPr>
              <w:rPr>
                <w:rFonts w:ascii="Arial" w:eastAsia="Times New Roman" w:hAnsi="Arial" w:cs="Arial"/>
                <w:color w:val="333333"/>
                <w:szCs w:val="21"/>
                <w:lang w:eastAsia="pt-BR"/>
              </w:rPr>
            </w:pPr>
          </w:p>
        </w:tc>
      </w:tr>
    </w:tbl>
    <w:p w:rsidR="00C16D1B" w:rsidRDefault="00C16D1B" w:rsidP="00E34AF0">
      <w:pPr>
        <w:rPr>
          <w:rFonts w:ascii="Arial" w:hAnsi="Arial" w:cs="Arial"/>
          <w:b/>
          <w:sz w:val="28"/>
        </w:rPr>
      </w:pPr>
    </w:p>
    <w:p w:rsidR="00307DE1" w:rsidRDefault="00307DE1" w:rsidP="00E34AF0">
      <w:pPr>
        <w:rPr>
          <w:rFonts w:ascii="Arial" w:hAnsi="Arial" w:cs="Arial"/>
          <w:b/>
          <w:sz w:val="28"/>
        </w:rPr>
      </w:pPr>
    </w:p>
    <w:p w:rsidR="00E34AF0" w:rsidRPr="002D5FA3" w:rsidRDefault="005D0284" w:rsidP="002D5FA3">
      <w:pPr>
        <w:spacing w:after="150" w:line="240" w:lineRule="auto"/>
        <w:jc w:val="both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>
        <w:rPr>
          <w:rFonts w:ascii="Arial" w:eastAsia="Times New Roman" w:hAnsi="Arial" w:cs="Arial"/>
          <w:b/>
          <w:color w:val="333333"/>
          <w:szCs w:val="21"/>
          <w:lang w:eastAsia="pt-BR"/>
        </w:rPr>
        <w:lastRenderedPageBreak/>
        <w:t>8</w:t>
      </w:r>
      <w:r w:rsidR="002D5FA3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 – </w:t>
      </w:r>
      <w:r w:rsidR="00E34AF0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Diversific</w:t>
      </w:r>
      <w:bookmarkStart w:id="0" w:name="_GoBack"/>
      <w:bookmarkEnd w:id="0"/>
      <w:r w:rsidR="00E34AF0" w:rsidRPr="002D5FA3">
        <w:rPr>
          <w:rFonts w:ascii="Arial" w:eastAsia="Times New Roman" w:hAnsi="Arial" w:cs="Arial"/>
          <w:b/>
          <w:color w:val="333333"/>
          <w:szCs w:val="21"/>
          <w:lang w:eastAsia="pt-BR"/>
        </w:rPr>
        <w:t>ação da Carteira</w:t>
      </w:r>
    </w:p>
    <w:p w:rsidR="00E34AF0" w:rsidRDefault="007F1CE7" w:rsidP="007F1CE7">
      <w:pPr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A Finep </w:t>
      </w:r>
      <w:r>
        <w:rPr>
          <w:rFonts w:ascii="Arial" w:eastAsia="Times New Roman" w:hAnsi="Arial" w:cs="Arial"/>
          <w:color w:val="333333"/>
          <w:szCs w:val="21"/>
          <w:lang w:eastAsia="pt-BR"/>
        </w:rPr>
        <w:t xml:space="preserve">busca construir seu portfólio de Fundos e empresas de forma a diversificar os riscos envolvidos nessa atividade. Para isso procura diversificar a carteira com base em tamanho e setor das empresas, tipo de </w:t>
      </w:r>
      <w:r w:rsidR="00CE03CD">
        <w:rPr>
          <w:rFonts w:ascii="Arial" w:eastAsia="Times New Roman" w:hAnsi="Arial" w:cs="Arial"/>
          <w:color w:val="333333"/>
          <w:szCs w:val="21"/>
          <w:lang w:eastAsia="pt-BR"/>
        </w:rPr>
        <w:t>F</w:t>
      </w:r>
      <w:r>
        <w:rPr>
          <w:rFonts w:ascii="Arial" w:eastAsia="Times New Roman" w:hAnsi="Arial" w:cs="Arial"/>
          <w:color w:val="333333"/>
          <w:szCs w:val="21"/>
          <w:lang w:eastAsia="pt-BR"/>
        </w:rPr>
        <w:t>undo e safra.</w:t>
      </w:r>
    </w:p>
    <w:p w:rsidR="007F1CE7" w:rsidRDefault="007F1CE7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D56136" w:rsidRDefault="005521CE" w:rsidP="005D0284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  <w:r w:rsidRPr="00EC19D4">
        <w:rPr>
          <w:noProof/>
          <w:color w:val="6600FF"/>
          <w:shd w:val="clear" w:color="auto" w:fill="666699"/>
          <w:lang w:eastAsia="pt-BR"/>
        </w:rPr>
        <w:drawing>
          <wp:inline distT="0" distB="0" distL="0" distR="0" wp14:anchorId="0BEB0675" wp14:editId="52635F30">
            <wp:extent cx="4452730" cy="2313829"/>
            <wp:effectExtent l="0" t="0" r="24130" b="1079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56136" w:rsidRDefault="00D56136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521CE" w:rsidRDefault="005521CE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4947A67A" wp14:editId="5CCA81B1">
            <wp:extent cx="4285753" cy="2767054"/>
            <wp:effectExtent l="0" t="0" r="19685" b="14605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56136" w:rsidRDefault="00D56136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D0284" w:rsidRDefault="005D0284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D0284" w:rsidRDefault="005D0284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D0284" w:rsidRDefault="005D0284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D0284" w:rsidRDefault="005D0284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D0284" w:rsidRDefault="005D0284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D0284" w:rsidRDefault="005D0284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5521CE" w:rsidRDefault="005521CE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5FDE484D" wp14:editId="6D88AC7A">
            <wp:extent cx="4882101" cy="3156667"/>
            <wp:effectExtent l="0" t="0" r="13970" b="2476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F3010" w:rsidRDefault="008F3010" w:rsidP="007F1CE7">
      <w:pPr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pt-BR"/>
        </w:rPr>
      </w:pPr>
    </w:p>
    <w:p w:rsidR="00A032A1" w:rsidRDefault="00A032A1" w:rsidP="007F1CE7">
      <w:pPr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pt-BR"/>
        </w:rPr>
      </w:pPr>
    </w:p>
    <w:p w:rsidR="007F1CE7" w:rsidRDefault="007F1CE7" w:rsidP="007F1CE7">
      <w:pPr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b/>
          <w:color w:val="333333"/>
          <w:szCs w:val="21"/>
          <w:lang w:eastAsia="pt-BR"/>
        </w:rPr>
        <w:t xml:space="preserve">Faixa de receita líquida no ano anterior ao investimento: </w:t>
      </w:r>
    </w:p>
    <w:p w:rsidR="008F3010" w:rsidRPr="007F1CE7" w:rsidRDefault="008F3010" w:rsidP="007F1CE7">
      <w:pPr>
        <w:spacing w:after="0" w:line="240" w:lineRule="auto"/>
        <w:rPr>
          <w:rFonts w:ascii="Arial" w:eastAsia="Times New Roman" w:hAnsi="Arial" w:cs="Arial"/>
          <w:b/>
          <w:color w:val="333333"/>
          <w:szCs w:val="21"/>
          <w:lang w:eastAsia="pt-BR"/>
        </w:rPr>
      </w:pP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Microempresa: até R$ 3,6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Pequena Empresa: entre R$ 3,6 milhões e R$ 16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Média Empresa: entre R$ 16 milhões e R$ 90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 xml:space="preserve">Média-Grande Empresa: entre R$ 90 milhões e R$ 300 milhões; </w:t>
      </w:r>
    </w:p>
    <w:p w:rsidR="007F1CE7" w:rsidRPr="007F1CE7" w:rsidRDefault="007F1CE7" w:rsidP="007F1CE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1"/>
          <w:lang w:eastAsia="pt-BR"/>
        </w:rPr>
      </w:pPr>
      <w:r w:rsidRPr="007F1CE7">
        <w:rPr>
          <w:rFonts w:ascii="Arial" w:eastAsia="Times New Roman" w:hAnsi="Arial" w:cs="Arial"/>
          <w:color w:val="333333"/>
          <w:szCs w:val="21"/>
          <w:lang w:eastAsia="pt-BR"/>
        </w:rPr>
        <w:t>Grande Empresa: acima de R$ 300 milhões;</w:t>
      </w:r>
    </w:p>
    <w:p w:rsidR="007F1CE7" w:rsidRDefault="007F1CE7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A032A1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</w:p>
    <w:p w:rsidR="007F1CE7" w:rsidRDefault="00A032A1" w:rsidP="007F1CE7">
      <w:pPr>
        <w:jc w:val="center"/>
        <w:rPr>
          <w:rFonts w:ascii="Arial" w:eastAsia="Times New Roman" w:hAnsi="Arial" w:cs="Arial"/>
          <w:color w:val="333333"/>
          <w:szCs w:val="21"/>
          <w:lang w:eastAsia="pt-BR"/>
        </w:rPr>
      </w:pPr>
      <w:r>
        <w:rPr>
          <w:noProof/>
          <w:lang w:eastAsia="pt-BR"/>
        </w:rPr>
        <w:drawing>
          <wp:inline distT="0" distB="0" distL="0" distR="0" wp14:anchorId="2F4DC3D9" wp14:editId="555F3B84">
            <wp:extent cx="3771900" cy="404812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048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F3010" w:rsidRDefault="008F3010" w:rsidP="006D6CAA">
      <w:pPr>
        <w:spacing w:after="0"/>
        <w:jc w:val="both"/>
        <w:rPr>
          <w:rFonts w:ascii="Arial" w:hAnsi="Arial" w:cs="Arial"/>
        </w:rPr>
      </w:pPr>
    </w:p>
    <w:p w:rsidR="00E34AF0" w:rsidRDefault="007F1CE7" w:rsidP="006D6CAA">
      <w:pPr>
        <w:spacing w:after="0"/>
        <w:jc w:val="both"/>
        <w:rPr>
          <w:rFonts w:ascii="Arial" w:hAnsi="Arial" w:cs="Arial"/>
        </w:rPr>
      </w:pPr>
      <w:r w:rsidRPr="006D6CAA">
        <w:rPr>
          <w:rFonts w:ascii="Arial" w:hAnsi="Arial" w:cs="Arial"/>
        </w:rPr>
        <w:t xml:space="preserve">Busca ainda evitar a concentração dos investimentos em </w:t>
      </w:r>
      <w:r w:rsidR="006D6CAA" w:rsidRPr="006D6CAA">
        <w:rPr>
          <w:rFonts w:ascii="Arial" w:hAnsi="Arial" w:cs="Arial"/>
        </w:rPr>
        <w:t>Fundos ou gestores. Os gráficos a seguir indicam a concentração do capital comprometido da Finep</w:t>
      </w:r>
      <w:r w:rsidR="006D6CAA">
        <w:rPr>
          <w:rFonts w:ascii="Arial" w:hAnsi="Arial" w:cs="Arial"/>
        </w:rPr>
        <w:t>.</w:t>
      </w:r>
    </w:p>
    <w:p w:rsidR="006D6CAA" w:rsidRDefault="006D6CAA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A032A1" w:rsidRDefault="00A032A1" w:rsidP="006D6CAA">
      <w:pPr>
        <w:spacing w:after="0"/>
        <w:jc w:val="both"/>
        <w:rPr>
          <w:rFonts w:ascii="Arial" w:hAnsi="Arial" w:cs="Arial"/>
        </w:rPr>
      </w:pPr>
    </w:p>
    <w:p w:rsidR="00C16D1B" w:rsidRDefault="00C16D1B" w:rsidP="006D6CAA">
      <w:pPr>
        <w:spacing w:after="0"/>
        <w:jc w:val="both"/>
        <w:rPr>
          <w:rFonts w:ascii="Arial" w:hAnsi="Arial" w:cs="Arial"/>
        </w:rPr>
      </w:pPr>
    </w:p>
    <w:p w:rsidR="00C16D1B" w:rsidRDefault="00C16D1B" w:rsidP="006D6CAA">
      <w:pPr>
        <w:spacing w:after="0"/>
        <w:jc w:val="both"/>
        <w:rPr>
          <w:rFonts w:ascii="Arial" w:hAnsi="Arial" w:cs="Arial"/>
        </w:rPr>
      </w:pPr>
    </w:p>
    <w:p w:rsidR="00C16D1B" w:rsidRDefault="00C16D1B" w:rsidP="006D6CAA">
      <w:pPr>
        <w:spacing w:after="0"/>
        <w:jc w:val="both"/>
        <w:rPr>
          <w:rFonts w:ascii="Arial" w:hAnsi="Arial" w:cs="Arial"/>
        </w:rPr>
      </w:pPr>
    </w:p>
    <w:p w:rsidR="00883702" w:rsidRDefault="00890F56" w:rsidP="00890F56">
      <w:pPr>
        <w:rPr>
          <w:b/>
          <w:color w:val="8064A2" w:themeColor="accent4"/>
          <w:sz w:val="32"/>
        </w:rPr>
      </w:pPr>
      <w:r>
        <w:rPr>
          <w:noProof/>
          <w:lang w:eastAsia="pt-BR"/>
        </w:rPr>
        <w:drawing>
          <wp:inline distT="0" distB="0" distL="0" distR="0" wp14:anchorId="417B0F12" wp14:editId="28FDF065">
            <wp:extent cx="5400040" cy="4705020"/>
            <wp:effectExtent l="0" t="0" r="10160" b="1968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F3010" w:rsidRDefault="008F3010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8F3010" w:rsidRDefault="008F3010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890F56" w:rsidRDefault="00890F56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890F56" w:rsidRDefault="00890F56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890F56" w:rsidRDefault="00890F56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A032A1" w:rsidRDefault="00A032A1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A032A1" w:rsidRDefault="00A032A1" w:rsidP="006D6CAA">
      <w:pPr>
        <w:ind w:firstLine="708"/>
        <w:jc w:val="center"/>
        <w:rPr>
          <w:b/>
          <w:color w:val="8064A2" w:themeColor="accent4"/>
          <w:sz w:val="32"/>
        </w:rPr>
      </w:pPr>
    </w:p>
    <w:p w:rsidR="00890F56" w:rsidRDefault="00890F56" w:rsidP="00C16D1B">
      <w:pPr>
        <w:spacing w:after="0"/>
        <w:jc w:val="both"/>
        <w:rPr>
          <w:b/>
          <w:color w:val="8064A2" w:themeColor="accent4"/>
          <w:sz w:val="32"/>
        </w:rPr>
      </w:pPr>
    </w:p>
    <w:p w:rsidR="00C16D1B" w:rsidRPr="00C16D1B" w:rsidRDefault="00C16D1B" w:rsidP="00C16D1B">
      <w:pPr>
        <w:spacing w:after="0"/>
        <w:jc w:val="both"/>
        <w:rPr>
          <w:rFonts w:ascii="Arial" w:hAnsi="Arial" w:cs="Arial"/>
          <w:b/>
          <w:color w:val="8064A2" w:themeColor="accent4"/>
        </w:rPr>
      </w:pPr>
    </w:p>
    <w:p w:rsidR="00C16D1B" w:rsidRPr="00C16D1B" w:rsidRDefault="00C16D1B" w:rsidP="00C16D1B">
      <w:pPr>
        <w:spacing w:after="0"/>
        <w:jc w:val="both"/>
        <w:rPr>
          <w:rFonts w:ascii="Arial" w:hAnsi="Arial" w:cs="Arial"/>
          <w:b/>
          <w:color w:val="8064A2" w:themeColor="accent4"/>
        </w:rPr>
      </w:pPr>
    </w:p>
    <w:p w:rsidR="00C16D1B" w:rsidRPr="00C16D1B" w:rsidRDefault="00C16D1B" w:rsidP="00C16D1B">
      <w:pPr>
        <w:spacing w:after="0"/>
        <w:jc w:val="both"/>
        <w:rPr>
          <w:rFonts w:ascii="Arial" w:hAnsi="Arial" w:cs="Arial"/>
          <w:b/>
          <w:color w:val="8064A2" w:themeColor="accent4"/>
        </w:rPr>
      </w:pPr>
    </w:p>
    <w:p w:rsidR="00C16D1B" w:rsidRPr="00C16D1B" w:rsidRDefault="00C16D1B" w:rsidP="00C16D1B">
      <w:pPr>
        <w:spacing w:after="0"/>
        <w:jc w:val="both"/>
        <w:rPr>
          <w:b/>
          <w:color w:val="8064A2" w:themeColor="accent4"/>
        </w:rPr>
      </w:pPr>
    </w:p>
    <w:p w:rsidR="008F3010" w:rsidRDefault="00890F56" w:rsidP="00890F56">
      <w:pPr>
        <w:ind w:firstLine="708"/>
        <w:rPr>
          <w:b/>
          <w:color w:val="8064A2" w:themeColor="accent4"/>
          <w:sz w:val="32"/>
        </w:rPr>
      </w:pPr>
      <w:r>
        <w:rPr>
          <w:noProof/>
          <w:lang w:eastAsia="pt-BR"/>
        </w:rPr>
        <w:drawing>
          <wp:inline distT="0" distB="0" distL="0" distR="0" wp14:anchorId="30FC17C7" wp14:editId="5228F2E7">
            <wp:extent cx="5400040" cy="4104824"/>
            <wp:effectExtent l="0" t="0" r="10160" b="1016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F3010" w:rsidRDefault="008F3010" w:rsidP="006D6CAA">
      <w:pPr>
        <w:spacing w:after="150" w:line="240" w:lineRule="auto"/>
        <w:rPr>
          <w:rFonts w:ascii="Trebuchet MS" w:eastAsia="Times New Roman" w:hAnsi="Trebuchet MS" w:cs="Times New Roman"/>
          <w:color w:val="333333"/>
          <w:lang w:eastAsia="pt-BR"/>
        </w:rPr>
      </w:pPr>
    </w:p>
    <w:p w:rsidR="006D6CAA" w:rsidRPr="008F3010" w:rsidRDefault="006D6CAA" w:rsidP="00C16D1B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3010">
        <w:rPr>
          <w:rFonts w:ascii="Arial" w:eastAsia="Times New Roman" w:hAnsi="Arial" w:cs="Arial"/>
          <w:color w:val="333333"/>
          <w:lang w:eastAsia="pt-BR"/>
        </w:rPr>
        <w:t xml:space="preserve">A </w:t>
      </w:r>
      <w:proofErr w:type="gramStart"/>
      <w:r w:rsidRPr="008F3010">
        <w:rPr>
          <w:rFonts w:ascii="Arial" w:eastAsia="Times New Roman" w:hAnsi="Arial" w:cs="Arial"/>
          <w:color w:val="333333"/>
          <w:lang w:eastAsia="pt-BR"/>
        </w:rPr>
        <w:t>Finep</w:t>
      </w:r>
      <w:proofErr w:type="gramEnd"/>
      <w:r w:rsidRPr="008F3010">
        <w:rPr>
          <w:rFonts w:ascii="Arial" w:eastAsia="Times New Roman" w:hAnsi="Arial" w:cs="Arial"/>
          <w:color w:val="333333"/>
          <w:lang w:eastAsia="pt-BR"/>
        </w:rPr>
        <w:t xml:space="preserve"> é filiada às seguintes entidades representativas </w:t>
      </w:r>
      <w:r w:rsidR="008F3010">
        <w:rPr>
          <w:rFonts w:ascii="Arial" w:eastAsia="Times New Roman" w:hAnsi="Arial" w:cs="Arial"/>
          <w:color w:val="333333"/>
          <w:lang w:eastAsia="pt-BR"/>
        </w:rPr>
        <w:t>da indústria de Venture Capital:</w:t>
      </w:r>
    </w:p>
    <w:p w:rsidR="006D6CAA" w:rsidRPr="008F3010" w:rsidRDefault="008F3010" w:rsidP="00C16D1B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eastAsia="pt-BR"/>
        </w:rPr>
      </w:pPr>
      <w:r w:rsidRPr="008F3010">
        <w:rPr>
          <w:rFonts w:ascii="Arial" w:eastAsia="Times New Roman" w:hAnsi="Arial" w:cs="Arial"/>
          <w:color w:val="333333"/>
          <w:lang w:eastAsia="pt-BR"/>
        </w:rPr>
        <w:t>Associaç</w:t>
      </w:r>
      <w:r>
        <w:rPr>
          <w:rFonts w:ascii="Arial" w:eastAsia="Times New Roman" w:hAnsi="Arial" w:cs="Arial"/>
          <w:color w:val="333333"/>
          <w:lang w:eastAsia="pt-BR"/>
        </w:rPr>
        <w:t xml:space="preserve">ão Brasileira de Private </w:t>
      </w:r>
      <w:proofErr w:type="spellStart"/>
      <w:r>
        <w:rPr>
          <w:rFonts w:ascii="Arial" w:eastAsia="Times New Roman" w:hAnsi="Arial" w:cs="Arial"/>
          <w:color w:val="333333"/>
          <w:lang w:eastAsia="pt-BR"/>
        </w:rPr>
        <w:t>Equity</w:t>
      </w:r>
      <w:proofErr w:type="spellEnd"/>
      <w:r>
        <w:rPr>
          <w:rFonts w:ascii="Arial" w:eastAsia="Times New Roman" w:hAnsi="Arial" w:cs="Arial"/>
          <w:color w:val="333333"/>
          <w:lang w:eastAsia="pt-BR"/>
        </w:rPr>
        <w:t xml:space="preserve"> &amp; Venture Capital (</w:t>
      </w:r>
      <w:r w:rsidR="006D6CAA" w:rsidRPr="008F3010">
        <w:rPr>
          <w:rFonts w:ascii="Arial" w:eastAsia="Times New Roman" w:hAnsi="Arial" w:cs="Arial"/>
          <w:color w:val="333333"/>
          <w:lang w:eastAsia="pt-BR"/>
        </w:rPr>
        <w:t>ABVCAP</w:t>
      </w:r>
      <w:r>
        <w:rPr>
          <w:rFonts w:ascii="Arial" w:eastAsia="Times New Roman" w:hAnsi="Arial" w:cs="Arial"/>
          <w:color w:val="333333"/>
          <w:lang w:eastAsia="pt-BR"/>
        </w:rPr>
        <w:t xml:space="preserve">): </w:t>
      </w:r>
      <w:hyperlink r:id="rId42" w:history="1">
        <w:r w:rsidR="006D6CAA" w:rsidRPr="008F3010">
          <w:rPr>
            <w:rStyle w:val="Hyperlink"/>
            <w:rFonts w:ascii="Arial" w:eastAsia="Times New Roman" w:hAnsi="Arial" w:cs="Arial"/>
            <w:lang w:eastAsia="pt-BR"/>
          </w:rPr>
          <w:t>www.abvcap.gov.br</w:t>
        </w:r>
      </w:hyperlink>
    </w:p>
    <w:p w:rsidR="006D6CAA" w:rsidRPr="008F3010" w:rsidRDefault="008F3010" w:rsidP="00C16D1B">
      <w:pPr>
        <w:spacing w:after="150" w:line="240" w:lineRule="auto"/>
        <w:jc w:val="both"/>
        <w:rPr>
          <w:rFonts w:ascii="Arial" w:eastAsia="Times New Roman" w:hAnsi="Arial" w:cs="Arial"/>
          <w:color w:val="333333"/>
          <w:lang w:val="en-US" w:eastAsia="pt-BR"/>
        </w:rPr>
      </w:pPr>
      <w:r w:rsidRPr="00C16D1B">
        <w:rPr>
          <w:rFonts w:ascii="Arial" w:eastAsia="Times New Roman" w:hAnsi="Arial" w:cs="Arial"/>
          <w:color w:val="333333"/>
          <w:lang w:val="en-US" w:eastAsia="pt-BR"/>
        </w:rPr>
        <w:t>Institutional Limited Partners Association (</w:t>
      </w:r>
      <w:r w:rsidR="006D6CAA" w:rsidRPr="00C16D1B">
        <w:rPr>
          <w:rFonts w:ascii="Arial" w:eastAsia="Times New Roman" w:hAnsi="Arial" w:cs="Arial"/>
          <w:color w:val="333333"/>
          <w:lang w:val="en-US" w:eastAsia="pt-BR"/>
        </w:rPr>
        <w:t>ILPA</w:t>
      </w:r>
      <w:r w:rsidRPr="00C16D1B">
        <w:rPr>
          <w:rFonts w:ascii="Arial" w:eastAsia="Times New Roman" w:hAnsi="Arial" w:cs="Arial"/>
          <w:color w:val="333333"/>
          <w:lang w:val="en-US" w:eastAsia="pt-BR"/>
        </w:rPr>
        <w:t>)</w:t>
      </w:r>
      <w:r>
        <w:rPr>
          <w:rFonts w:ascii="Arial" w:eastAsia="Times New Roman" w:hAnsi="Arial" w:cs="Arial"/>
          <w:color w:val="333333"/>
          <w:lang w:val="en-US" w:eastAsia="pt-BR"/>
        </w:rPr>
        <w:t xml:space="preserve">: </w:t>
      </w:r>
      <w:hyperlink r:id="rId43" w:history="1">
        <w:r w:rsidR="006D6CAA" w:rsidRPr="008F3010">
          <w:rPr>
            <w:rStyle w:val="Hyperlink"/>
            <w:rFonts w:ascii="Arial" w:eastAsia="Times New Roman" w:hAnsi="Arial" w:cs="Arial"/>
            <w:lang w:val="en-US" w:eastAsia="pt-BR"/>
          </w:rPr>
          <w:t>www.ilpa.org</w:t>
        </w:r>
      </w:hyperlink>
    </w:p>
    <w:p w:rsidR="006D6CAA" w:rsidRPr="008F3010" w:rsidRDefault="006D6CAA" w:rsidP="006D6CAA">
      <w:pPr>
        <w:spacing w:after="0"/>
        <w:jc w:val="both"/>
        <w:rPr>
          <w:rFonts w:ascii="Arial" w:hAnsi="Arial" w:cs="Arial"/>
          <w:lang w:val="en-US"/>
        </w:rPr>
      </w:pPr>
    </w:p>
    <w:sectPr w:rsidR="006D6CAA" w:rsidRPr="008F3010">
      <w:headerReference w:type="defaul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40" w:rsidRDefault="00E00E40" w:rsidP="00541A00">
      <w:pPr>
        <w:spacing w:after="0" w:line="240" w:lineRule="auto"/>
      </w:pPr>
      <w:r>
        <w:separator/>
      </w:r>
    </w:p>
  </w:endnote>
  <w:endnote w:type="continuationSeparator" w:id="0">
    <w:p w:rsidR="00E00E40" w:rsidRDefault="00E00E40" w:rsidP="0054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40" w:rsidRDefault="00E00E40" w:rsidP="00541A00">
      <w:pPr>
        <w:spacing w:after="0" w:line="240" w:lineRule="auto"/>
      </w:pPr>
      <w:r>
        <w:separator/>
      </w:r>
    </w:p>
  </w:footnote>
  <w:footnote w:type="continuationSeparator" w:id="0">
    <w:p w:rsidR="00E00E40" w:rsidRDefault="00E00E40" w:rsidP="0054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B4" w:rsidRDefault="00CE03CD" w:rsidP="003A3BE9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2166620</wp:posOffset>
          </wp:positionH>
          <wp:positionV relativeFrom="paragraph">
            <wp:posOffset>-269875</wp:posOffset>
          </wp:positionV>
          <wp:extent cx="3359150" cy="739140"/>
          <wp:effectExtent l="0" t="0" r="0" b="3810"/>
          <wp:wrapTight wrapText="bothSides">
            <wp:wrapPolygon edited="0">
              <wp:start x="0" y="0"/>
              <wp:lineTo x="0" y="21155"/>
              <wp:lineTo x="21437" y="21155"/>
              <wp:lineTo x="21437" y="0"/>
              <wp:lineTo x="0" y="0"/>
            </wp:wrapPolygon>
          </wp:wrapTight>
          <wp:docPr id="5" name="Imagem 5" descr="SITE\finep_marca_50_RGB_com_governo_fed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E\finep_marca_50_RGB_com_governo_fede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2B4" w:rsidRDefault="00FB12B4" w:rsidP="003A3BE9">
    <w:pPr>
      <w:pStyle w:val="Cabealho"/>
      <w:jc w:val="right"/>
    </w:pPr>
  </w:p>
  <w:p w:rsidR="00CE03CD" w:rsidRDefault="00CE03CD" w:rsidP="003A3BE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msoF51E"/>
      </v:shape>
    </w:pict>
  </w:numPicBullet>
  <w:abstractNum w:abstractNumId="0">
    <w:nsid w:val="09D67A21"/>
    <w:multiLevelType w:val="hybridMultilevel"/>
    <w:tmpl w:val="C36A54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018"/>
    <w:multiLevelType w:val="hybridMultilevel"/>
    <w:tmpl w:val="FABE02DC"/>
    <w:lvl w:ilvl="0" w:tplc="59DA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B2A74"/>
    <w:multiLevelType w:val="hybridMultilevel"/>
    <w:tmpl w:val="98E639D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02FE"/>
    <w:multiLevelType w:val="hybridMultilevel"/>
    <w:tmpl w:val="22264F3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F57A4"/>
    <w:multiLevelType w:val="hybridMultilevel"/>
    <w:tmpl w:val="0D9ECB8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0B2A"/>
    <w:multiLevelType w:val="hybridMultilevel"/>
    <w:tmpl w:val="951616E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5751"/>
    <w:multiLevelType w:val="hybridMultilevel"/>
    <w:tmpl w:val="0868F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95B"/>
    <w:multiLevelType w:val="hybridMultilevel"/>
    <w:tmpl w:val="45C06BF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D5E82"/>
    <w:multiLevelType w:val="hybridMultilevel"/>
    <w:tmpl w:val="E6BC5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45006"/>
    <w:multiLevelType w:val="hybridMultilevel"/>
    <w:tmpl w:val="4D5E87D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3722E"/>
    <w:multiLevelType w:val="hybridMultilevel"/>
    <w:tmpl w:val="609C99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33BD4"/>
    <w:multiLevelType w:val="hybridMultilevel"/>
    <w:tmpl w:val="F56274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8"/>
    <w:rsid w:val="00015EF1"/>
    <w:rsid w:val="00037D20"/>
    <w:rsid w:val="000516A6"/>
    <w:rsid w:val="000A1077"/>
    <w:rsid w:val="000B71FC"/>
    <w:rsid w:val="000C7527"/>
    <w:rsid w:val="000F44C1"/>
    <w:rsid w:val="001030B5"/>
    <w:rsid w:val="00134A89"/>
    <w:rsid w:val="00152837"/>
    <w:rsid w:val="00161AD4"/>
    <w:rsid w:val="00165A76"/>
    <w:rsid w:val="00167EB0"/>
    <w:rsid w:val="001764E1"/>
    <w:rsid w:val="00191A5E"/>
    <w:rsid w:val="001A307C"/>
    <w:rsid w:val="001A3942"/>
    <w:rsid w:val="001F030B"/>
    <w:rsid w:val="001F20F1"/>
    <w:rsid w:val="002149AA"/>
    <w:rsid w:val="002608C3"/>
    <w:rsid w:val="00272720"/>
    <w:rsid w:val="002A4DC5"/>
    <w:rsid w:val="002C388F"/>
    <w:rsid w:val="002D5FA3"/>
    <w:rsid w:val="002D6D16"/>
    <w:rsid w:val="002D7ED9"/>
    <w:rsid w:val="00307DE1"/>
    <w:rsid w:val="00316A33"/>
    <w:rsid w:val="00331BEE"/>
    <w:rsid w:val="0034408C"/>
    <w:rsid w:val="00382494"/>
    <w:rsid w:val="003A3BE9"/>
    <w:rsid w:val="003F5D1E"/>
    <w:rsid w:val="004045BF"/>
    <w:rsid w:val="00406475"/>
    <w:rsid w:val="00420E69"/>
    <w:rsid w:val="004317D1"/>
    <w:rsid w:val="00435DCC"/>
    <w:rsid w:val="0044081D"/>
    <w:rsid w:val="00460332"/>
    <w:rsid w:val="0046624A"/>
    <w:rsid w:val="0048532B"/>
    <w:rsid w:val="004C3D19"/>
    <w:rsid w:val="00506FE5"/>
    <w:rsid w:val="00515227"/>
    <w:rsid w:val="005243CA"/>
    <w:rsid w:val="00541A00"/>
    <w:rsid w:val="005521CE"/>
    <w:rsid w:val="00576D05"/>
    <w:rsid w:val="00592DBD"/>
    <w:rsid w:val="005977F2"/>
    <w:rsid w:val="005A5DD8"/>
    <w:rsid w:val="005C4B44"/>
    <w:rsid w:val="005C7DB1"/>
    <w:rsid w:val="005D0284"/>
    <w:rsid w:val="005F0792"/>
    <w:rsid w:val="00601727"/>
    <w:rsid w:val="006123D0"/>
    <w:rsid w:val="00626DBF"/>
    <w:rsid w:val="00634C4D"/>
    <w:rsid w:val="006645B0"/>
    <w:rsid w:val="006965EE"/>
    <w:rsid w:val="006969B6"/>
    <w:rsid w:val="006B2F6D"/>
    <w:rsid w:val="006D1C17"/>
    <w:rsid w:val="006D6CAA"/>
    <w:rsid w:val="006F53F7"/>
    <w:rsid w:val="00717967"/>
    <w:rsid w:val="00731FEE"/>
    <w:rsid w:val="00737EC3"/>
    <w:rsid w:val="007571AE"/>
    <w:rsid w:val="0077100A"/>
    <w:rsid w:val="00781612"/>
    <w:rsid w:val="007B6861"/>
    <w:rsid w:val="007C0A23"/>
    <w:rsid w:val="007E2BF7"/>
    <w:rsid w:val="007F1CE7"/>
    <w:rsid w:val="00832A7C"/>
    <w:rsid w:val="008348EE"/>
    <w:rsid w:val="00840E27"/>
    <w:rsid w:val="00854A48"/>
    <w:rsid w:val="008714AD"/>
    <w:rsid w:val="00883702"/>
    <w:rsid w:val="00890F56"/>
    <w:rsid w:val="008A06E5"/>
    <w:rsid w:val="008A711F"/>
    <w:rsid w:val="008B27FF"/>
    <w:rsid w:val="008D6D1E"/>
    <w:rsid w:val="008E2522"/>
    <w:rsid w:val="008E3EF0"/>
    <w:rsid w:val="008F3010"/>
    <w:rsid w:val="00904835"/>
    <w:rsid w:val="009247FB"/>
    <w:rsid w:val="0097570F"/>
    <w:rsid w:val="00983A11"/>
    <w:rsid w:val="009B168A"/>
    <w:rsid w:val="009B169B"/>
    <w:rsid w:val="009B300F"/>
    <w:rsid w:val="009B54F7"/>
    <w:rsid w:val="009C133B"/>
    <w:rsid w:val="009C734F"/>
    <w:rsid w:val="009D00E9"/>
    <w:rsid w:val="009D10C3"/>
    <w:rsid w:val="00A00BE8"/>
    <w:rsid w:val="00A01C5C"/>
    <w:rsid w:val="00A032A1"/>
    <w:rsid w:val="00A326FB"/>
    <w:rsid w:val="00A77322"/>
    <w:rsid w:val="00A96891"/>
    <w:rsid w:val="00AA22ED"/>
    <w:rsid w:val="00AC7247"/>
    <w:rsid w:val="00AD001F"/>
    <w:rsid w:val="00AE1E78"/>
    <w:rsid w:val="00AF7D12"/>
    <w:rsid w:val="00B159E9"/>
    <w:rsid w:val="00B65F47"/>
    <w:rsid w:val="00B67C15"/>
    <w:rsid w:val="00B95C88"/>
    <w:rsid w:val="00B96914"/>
    <w:rsid w:val="00BA7C86"/>
    <w:rsid w:val="00BB4F1C"/>
    <w:rsid w:val="00BC110A"/>
    <w:rsid w:val="00BC119B"/>
    <w:rsid w:val="00BF7D86"/>
    <w:rsid w:val="00C12448"/>
    <w:rsid w:val="00C16D1B"/>
    <w:rsid w:val="00C2117C"/>
    <w:rsid w:val="00C23F4E"/>
    <w:rsid w:val="00C3798A"/>
    <w:rsid w:val="00C55012"/>
    <w:rsid w:val="00C56328"/>
    <w:rsid w:val="00CA058D"/>
    <w:rsid w:val="00CB46CB"/>
    <w:rsid w:val="00CE03CD"/>
    <w:rsid w:val="00CF6838"/>
    <w:rsid w:val="00D05615"/>
    <w:rsid w:val="00D56136"/>
    <w:rsid w:val="00DC331B"/>
    <w:rsid w:val="00DC3373"/>
    <w:rsid w:val="00DC4E35"/>
    <w:rsid w:val="00DE5E8B"/>
    <w:rsid w:val="00E00E40"/>
    <w:rsid w:val="00E224F5"/>
    <w:rsid w:val="00E307D6"/>
    <w:rsid w:val="00E33826"/>
    <w:rsid w:val="00E34AF0"/>
    <w:rsid w:val="00E36201"/>
    <w:rsid w:val="00E705E5"/>
    <w:rsid w:val="00EA6119"/>
    <w:rsid w:val="00EC19D4"/>
    <w:rsid w:val="00EC4985"/>
    <w:rsid w:val="00EE493D"/>
    <w:rsid w:val="00EF230C"/>
    <w:rsid w:val="00F07AC4"/>
    <w:rsid w:val="00F30D56"/>
    <w:rsid w:val="00F61276"/>
    <w:rsid w:val="00F654BC"/>
    <w:rsid w:val="00F71549"/>
    <w:rsid w:val="00F82304"/>
    <w:rsid w:val="00FB0B75"/>
    <w:rsid w:val="00FB12B4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394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0"/>
  </w:style>
  <w:style w:type="paragraph" w:styleId="Rodap">
    <w:name w:val="footer"/>
    <w:basedOn w:val="Normal"/>
    <w:link w:val="Rodap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0"/>
  </w:style>
  <w:style w:type="paragraph" w:styleId="Textodebalo">
    <w:name w:val="Balloon Text"/>
    <w:basedOn w:val="Normal"/>
    <w:link w:val="TextodebaloChar"/>
    <w:uiPriority w:val="99"/>
    <w:semiHidden/>
    <w:unhideWhenUsed/>
    <w:rsid w:val="005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65A76"/>
    <w:rPr>
      <w:color w:val="800080" w:themeColor="followedHyperlink"/>
      <w:u w:val="single"/>
    </w:rPr>
  </w:style>
  <w:style w:type="table" w:styleId="SombreamentoClaro-nfase6">
    <w:name w:val="Light Shading Accent 6"/>
    <w:basedOn w:val="Tabelanormal"/>
    <w:uiPriority w:val="60"/>
    <w:rsid w:val="007F1C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omgrade">
    <w:name w:val="Table Grid"/>
    <w:basedOn w:val="Tabelanormal"/>
    <w:uiPriority w:val="59"/>
    <w:rsid w:val="00BF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2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394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A00"/>
  </w:style>
  <w:style w:type="paragraph" w:styleId="Rodap">
    <w:name w:val="footer"/>
    <w:basedOn w:val="Normal"/>
    <w:link w:val="RodapChar"/>
    <w:uiPriority w:val="99"/>
    <w:unhideWhenUsed/>
    <w:rsid w:val="00541A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A00"/>
  </w:style>
  <w:style w:type="paragraph" w:styleId="Textodebalo">
    <w:name w:val="Balloon Text"/>
    <w:basedOn w:val="Normal"/>
    <w:link w:val="TextodebaloChar"/>
    <w:uiPriority w:val="99"/>
    <w:semiHidden/>
    <w:unhideWhenUsed/>
    <w:rsid w:val="0054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A0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165A76"/>
    <w:rPr>
      <w:color w:val="800080" w:themeColor="followedHyperlink"/>
      <w:u w:val="single"/>
    </w:rPr>
  </w:style>
  <w:style w:type="table" w:styleId="SombreamentoClaro-nfase6">
    <w:name w:val="Light Shading Accent 6"/>
    <w:basedOn w:val="Tabelanormal"/>
    <w:uiPriority w:val="60"/>
    <w:rsid w:val="007F1CE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elacomgrade">
    <w:name w:val="Table Grid"/>
    <w:basedOn w:val="Tabelanormal"/>
    <w:uiPriority w:val="59"/>
    <w:rsid w:val="00BF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p.com.br/" TargetMode="External"/><Relationship Id="rId18" Type="http://schemas.openxmlformats.org/officeDocument/2006/relationships/hyperlink" Target="https://www.dgf.com.br/" TargetMode="External"/><Relationship Id="rId26" Type="http://schemas.openxmlformats.org/officeDocument/2006/relationships/hyperlink" Target="http://www.jbinvestimentos.com.br/" TargetMode="External"/><Relationship Id="rId39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http://www.spventures.com.br" TargetMode="External"/><Relationship Id="rId34" Type="http://schemas.openxmlformats.org/officeDocument/2006/relationships/hyperlink" Target="http://www.fircapital.com/negocios/fundos-de-participacao/fundo-santa-catarina/" TargetMode="External"/><Relationship Id="rId42" Type="http://schemas.openxmlformats.org/officeDocument/2006/relationships/hyperlink" Target="http://www.abvcap.gov.b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nvesttech.com.br/" TargetMode="External"/><Relationship Id="rId17" Type="http://schemas.openxmlformats.org/officeDocument/2006/relationships/hyperlink" Target="https://www.dgf.com.br/" TargetMode="External"/><Relationship Id="rId25" Type="http://schemas.openxmlformats.org/officeDocument/2006/relationships/hyperlink" Target="https://www.dgf.com.br/" TargetMode="External"/><Relationship Id="rId33" Type="http://schemas.openxmlformats.org/officeDocument/2006/relationships/hyperlink" Target="http://www.voxcapital.com.br/" TargetMode="External"/><Relationship Id="rId38" Type="http://schemas.openxmlformats.org/officeDocument/2006/relationships/chart" Target="charts/chart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lminvista.com.br/" TargetMode="External"/><Relationship Id="rId20" Type="http://schemas.openxmlformats.org/officeDocument/2006/relationships/hyperlink" Target="http://bozanoinvestimentos.com.br/" TargetMode="External"/><Relationship Id="rId29" Type="http://schemas.openxmlformats.org/officeDocument/2006/relationships/hyperlink" Target="http://riobravo.com.br/default.aspx" TargetMode="External"/><Relationship Id="rId41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vesttech.com.br/" TargetMode="External"/><Relationship Id="rId24" Type="http://schemas.openxmlformats.org/officeDocument/2006/relationships/hyperlink" Target="http://confrapar.com.br/" TargetMode="External"/><Relationship Id="rId32" Type="http://schemas.openxmlformats.org/officeDocument/2006/relationships/hyperlink" Target="https://www.dgf.com.br/" TargetMode="External"/><Relationship Id="rId37" Type="http://schemas.openxmlformats.org/officeDocument/2006/relationships/chart" Target="charts/chart2.xml"/><Relationship Id="rId40" Type="http://schemas.openxmlformats.org/officeDocument/2006/relationships/chart" Target="charts/chart4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dgf.com.br/" TargetMode="External"/><Relationship Id="rId23" Type="http://schemas.openxmlformats.org/officeDocument/2006/relationships/hyperlink" Target="http://www.fircapital.com/" TargetMode="External"/><Relationship Id="rId28" Type="http://schemas.openxmlformats.org/officeDocument/2006/relationships/hyperlink" Target="http://www.neoinvestimentos.com.br/neoinvestimentos/web/default_pti.asp?idioma=0&amp;conta=45" TargetMode="External"/><Relationship Id="rId36" Type="http://schemas.openxmlformats.org/officeDocument/2006/relationships/chart" Target="charts/chart1.xml"/><Relationship Id="rId10" Type="http://schemas.openxmlformats.org/officeDocument/2006/relationships/hyperlink" Target="http://www.brzinvestimentos.com.br/default_pti.asp?idioma=0&amp;conta=45" TargetMode="External"/><Relationship Id="rId19" Type="http://schemas.openxmlformats.org/officeDocument/2006/relationships/hyperlink" Target="http://www.portbank.com.br/" TargetMode="External"/><Relationship Id="rId31" Type="http://schemas.openxmlformats.org/officeDocument/2006/relationships/hyperlink" Target="http://www.anteragr.com.br/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bifinancial.com.br/" TargetMode="External"/><Relationship Id="rId14" Type="http://schemas.openxmlformats.org/officeDocument/2006/relationships/hyperlink" Target="http://www.crp.com.br/" TargetMode="External"/><Relationship Id="rId22" Type="http://schemas.openxmlformats.org/officeDocument/2006/relationships/hyperlink" Target="http://www.fircapital.com/negocios/fundos-de-participacao/fundo-santa-catarina/" TargetMode="External"/><Relationship Id="rId27" Type="http://schemas.openxmlformats.org/officeDocument/2006/relationships/hyperlink" Target="http://confrapar.com.br/" TargetMode="External"/><Relationship Id="rId30" Type="http://schemas.openxmlformats.org/officeDocument/2006/relationships/hyperlink" Target="http://www.performainvestimentos.com/" TargetMode="External"/><Relationship Id="rId35" Type="http://schemas.openxmlformats.org/officeDocument/2006/relationships/hyperlink" Target="http://www.cedrocapital.com/pt/" TargetMode="External"/><Relationship Id="rId43" Type="http://schemas.openxmlformats.org/officeDocument/2006/relationships/hyperlink" Target="http://www.ilp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ilhermen\Desktop\Graficos%20Perfil%20fundos%20investidos%20e%20est&#225;gio%20de%20vida%20dos%20fund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ilhermen\Desktop\Grafico%20por%20porte%20das%20empresas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uilhermen\Desktop\tabel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A174F2">
                    <a:shade val="30000"/>
                    <a:satMod val="115000"/>
                  </a:srgbClr>
                </a:solidFill>
              </a:defRPr>
            </a:pPr>
            <a:r>
              <a:rPr lang="en-US">
                <a:solidFill>
                  <a:srgbClr val="7030A0"/>
                </a:solidFill>
              </a:rPr>
              <a:t>Perfil dos fundos em operação</a:t>
            </a:r>
          </a:p>
        </c:rich>
      </c:tx>
      <c:layout>
        <c:manualLayout>
          <c:xMode val="edge"/>
          <c:yMode val="edge"/>
          <c:x val="0.16546029065314988"/>
          <c:y val="3.293988471040351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Sheet1!$F$36</c:f>
              <c:strCache>
                <c:ptCount val="1"/>
                <c:pt idx="0">
                  <c:v>Perfil dos fundos em operação</c:v>
                </c:pt>
              </c:strCache>
            </c:strRef>
          </c:tx>
          <c:dLbls>
            <c:dLbl>
              <c:idx val="0"/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/>
                      <a:t>Seed Capital
39,29%</a:t>
                    </a:r>
                    <a:endParaRPr lang="en-US"/>
                  </a:p>
                </c:rich>
              </c:tx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dLblPos val="ctr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 algn="ctr">
                  <a:defRPr lang="pt-BR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Sheet1!$F$37:$F$39</c:f>
              <c:strCache>
                <c:ptCount val="3"/>
                <c:pt idx="0">
                  <c:v>Private Equity</c:v>
                </c:pt>
                <c:pt idx="1">
                  <c:v>Seed Capital</c:v>
                </c:pt>
                <c:pt idx="2">
                  <c:v>Venture Capital</c:v>
                </c:pt>
              </c:strCache>
            </c:strRef>
          </c:cat>
          <c:val>
            <c:numRef>
              <c:f>Sheet1!$H$37:$H$39</c:f>
              <c:numCache>
                <c:formatCode>0.00%</c:formatCode>
                <c:ptCount val="3"/>
                <c:pt idx="0">
                  <c:v>0.21428571428571427</c:v>
                </c:pt>
                <c:pt idx="1">
                  <c:v>0.39285714285714285</c:v>
                </c:pt>
                <c:pt idx="2">
                  <c:v>0.39285714285714285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A174F2"/>
                </a:solidFill>
              </a:defRPr>
            </a:pPr>
            <a:r>
              <a:rPr lang="en-US">
                <a:solidFill>
                  <a:srgbClr val="7030A0"/>
                </a:solidFill>
              </a:rPr>
              <a:t>Estágio de vida dos fundos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Sheet1!$B$36</c:f>
              <c:strCache>
                <c:ptCount val="1"/>
                <c:pt idx="0">
                  <c:v>Estágio de vida dos fundos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 b="1"/>
                </a:pPr>
                <a:endParaRPr lang="pt-B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Sheet1!$B$37:$B$39</c:f>
              <c:strCache>
                <c:ptCount val="3"/>
                <c:pt idx="0">
                  <c:v>Desinvestindo</c:v>
                </c:pt>
                <c:pt idx="1">
                  <c:v>Encerrado</c:v>
                </c:pt>
                <c:pt idx="2">
                  <c:v>Investindo</c:v>
                </c:pt>
              </c:strCache>
            </c:strRef>
          </c:cat>
          <c:val>
            <c:numRef>
              <c:f>Sheet1!$D$37:$D$39</c:f>
              <c:numCache>
                <c:formatCode>0.00%</c:formatCode>
                <c:ptCount val="3"/>
                <c:pt idx="0">
                  <c:v>0.54545454545454541</c:v>
                </c:pt>
                <c:pt idx="1">
                  <c:v>0.15151515151515152</c:v>
                </c:pt>
                <c:pt idx="2">
                  <c:v>0.30303030303030304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7030A0"/>
                </a:solidFill>
              </a:rPr>
              <a:t>Diversificação por Porte das Empresas em monitoramento</a:t>
            </a:r>
          </a:p>
        </c:rich>
      </c:tx>
      <c:layout>
        <c:manualLayout>
          <c:xMode val="edge"/>
          <c:yMode val="edge"/>
          <c:x val="0.18415966754155727"/>
          <c:y val="1.305057319761650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Plan1!$B$16</c:f>
              <c:strCache>
                <c:ptCount val="1"/>
                <c:pt idx="0">
                  <c:v>Diversificação por Porte das Empresas em monitoramento</c:v>
                </c:pt>
              </c:strCache>
            </c:strRef>
          </c:tx>
          <c:dLbls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 b="1"/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Plan1!$B$19:$B$23</c:f>
              <c:strCache>
                <c:ptCount val="5"/>
                <c:pt idx="0">
                  <c:v>Grande Empresa</c:v>
                </c:pt>
                <c:pt idx="1">
                  <c:v>Média Empresa</c:v>
                </c:pt>
                <c:pt idx="2">
                  <c:v>Média-Grande Empresa</c:v>
                </c:pt>
                <c:pt idx="3">
                  <c:v>Microempresa</c:v>
                </c:pt>
                <c:pt idx="4">
                  <c:v>Pequena Empresa</c:v>
                </c:pt>
              </c:strCache>
            </c:strRef>
          </c:cat>
          <c:val>
            <c:numRef>
              <c:f>Plan1!$C$19:$C$23</c:f>
              <c:numCache>
                <c:formatCode>General</c:formatCode>
                <c:ptCount val="5"/>
                <c:pt idx="0">
                  <c:v>8</c:v>
                </c:pt>
                <c:pt idx="1">
                  <c:v>16</c:v>
                </c:pt>
                <c:pt idx="2">
                  <c:v>9</c:v>
                </c:pt>
                <c:pt idx="3">
                  <c:v>62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7030A0"/>
                </a:solidFill>
              </a:rPr>
              <a:t>Diversificação da Carteira do capital comprometido da FINEP por fundo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Plan1!$J$11</c:f>
              <c:strCache>
                <c:ptCount val="1"/>
                <c:pt idx="0">
                  <c:v>Diversificação da Carteira do capital comprometido da FINEP por fundo</c:v>
                </c:pt>
              </c:strCache>
            </c:strRef>
          </c:tx>
          <c:dLbls>
            <c:dLbl>
              <c:idx val="0"/>
              <c:layout>
                <c:manualLayout>
                  <c:x val="-3.7213151604558493E-2"/>
                  <c:y val="-3.7548399787477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2.207040411932691E-3"/>
                  <c:y val="-9.064254715542325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7218839964815236E-3"/>
                  <c:y val="-3.720067557846323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3320014716012048E-2"/>
                  <c:y val="-5.91941902644531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5.9286663722500535E-2"/>
                  <c:y val="-3.238304222298940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4.9401421150436532E-2"/>
                  <c:y val="-2.2992494938644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3.7417701280856822E-2"/>
                  <c:y val="-2.18034542487645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8.2742078759576065E-2"/>
                  <c:y val="-1.422462817765600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7.4473862815832292E-2"/>
                  <c:y val="1.912067807715988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3.9415262236957224E-2"/>
                  <c:y val="-1.899709694569197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0.11532015529308837"/>
                  <c:y val="-2.1026692053689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4.3481561104204078E-2"/>
                  <c:y val="-6.768076771366781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2.6126486870151431E-2"/>
                  <c:y val="6.377823535529505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1.6627648032889852E-2"/>
                  <c:y val="1.5244209386792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5"/>
              <c:layout>
                <c:manualLayout>
                  <c:x val="-1.2438860969102879E-2"/>
                  <c:y val="1.93057544120104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6"/>
              <c:layout>
                <c:manualLayout>
                  <c:x val="6.2593646528040295E-3"/>
                  <c:y val="1.209990533528222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7"/>
              <c:layout>
                <c:manualLayout>
                  <c:x val="-1.4983444486446596E-3"/>
                  <c:y val="1.474181186741357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9"/>
              <c:layout>
                <c:manualLayout>
                  <c:x val="-1.9911862941597816E-2"/>
                  <c:y val="4.780252587662885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0"/>
              <c:layout>
                <c:manualLayout>
                  <c:x val="-3.8524871578220016E-2"/>
                  <c:y val="4.334175425119012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1"/>
              <c:layout>
                <c:manualLayout>
                  <c:x val="-2.1836292316666027E-2"/>
                  <c:y val="1.22934546441699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2"/>
              <c:layout>
                <c:manualLayout>
                  <c:x val="-2.151602390123214E-2"/>
                  <c:y val="-3.819317649803011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3"/>
              <c:layout>
                <c:manualLayout>
                  <c:x val="-3.6992261246949397E-2"/>
                  <c:y val="-2.998068375829130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4"/>
              <c:layout>
                <c:manualLayout>
                  <c:x val="-4.1826175922088683E-2"/>
                  <c:y val="-8.2394149498919069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5"/>
              <c:layout>
                <c:manualLayout>
                  <c:x val="-2.3453400561771885E-2"/>
                  <c:y val="-1.2775646751100399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6"/>
              <c:layout>
                <c:manualLayout>
                  <c:x val="-3.2454780249687183E-2"/>
                  <c:y val="-7.5013460742336087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7"/>
              <c:layout>
                <c:manualLayout>
                  <c:x val="-7.6450405376982167E-2"/>
                  <c:y val="-3.721778766328334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 b="1"/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Plan1!$I$42:$I$69</c:f>
              <c:strCache>
                <c:ptCount val="28"/>
                <c:pt idx="0">
                  <c:v>RB Investech II</c:v>
                </c:pt>
                <c:pt idx="1">
                  <c:v>CRP VI</c:v>
                </c:pt>
                <c:pt idx="2">
                  <c:v>FIPAC</c:v>
                </c:pt>
                <c:pt idx="3">
                  <c:v>Fundotec II</c:v>
                </c:pt>
                <c:pt idx="4">
                  <c:v>JB VC I</c:v>
                </c:pt>
                <c:pt idx="5">
                  <c:v>RB Nordeste II</c:v>
                </c:pt>
                <c:pt idx="6">
                  <c:v>Brasil Governança</c:v>
                </c:pt>
                <c:pt idx="7">
                  <c:v>Capital Tech</c:v>
                </c:pt>
                <c:pt idx="8">
                  <c:v>HorizonTI</c:v>
                </c:pt>
                <c:pt idx="9">
                  <c:v>Terra Viva</c:v>
                </c:pt>
                <c:pt idx="10">
                  <c:v>Brasil Agronegócio</c:v>
                </c:pt>
                <c:pt idx="11">
                  <c:v>CRP VII</c:v>
                </c:pt>
                <c:pt idx="12">
                  <c:v>Fundo SC</c:v>
                </c:pt>
                <c:pt idx="13">
                  <c:v>Neo Capital Mezanino II</c:v>
                </c:pt>
                <c:pt idx="14">
                  <c:v>NascenTI</c:v>
                </c:pt>
                <c:pt idx="15">
                  <c:v>DGF Inova</c:v>
                </c:pt>
                <c:pt idx="16">
                  <c:v>Ória Tech 1</c:v>
                </c:pt>
                <c:pt idx="17">
                  <c:v>Performa SC1</c:v>
                </c:pt>
                <c:pt idx="18">
                  <c:v>BBI Financial I</c:v>
                </c:pt>
                <c:pt idx="19">
                  <c:v>VOX Impact Investing I</c:v>
                </c:pt>
                <c:pt idx="20">
                  <c:v>Capital Tech II</c:v>
                </c:pt>
                <c:pt idx="21">
                  <c:v>Cventures Primus</c:v>
                </c:pt>
                <c:pt idx="22">
                  <c:v>Inovação Paulista</c:v>
                </c:pt>
                <c:pt idx="23">
                  <c:v>FIP Aeroespacial</c:v>
                </c:pt>
                <c:pt idx="24">
                  <c:v>FIPAC II</c:v>
                </c:pt>
                <c:pt idx="25">
                  <c:v>Primatec</c:v>
                </c:pt>
                <c:pt idx="26">
                  <c:v>Brasil Central</c:v>
                </c:pt>
                <c:pt idx="27">
                  <c:v>Sul Inovação</c:v>
                </c:pt>
              </c:strCache>
            </c:strRef>
          </c:cat>
          <c:val>
            <c:numRef>
              <c:f>Plan1!$J$42:$J$69</c:f>
              <c:numCache>
                <c:formatCode>0.00%</c:formatCode>
                <c:ptCount val="28"/>
                <c:pt idx="0">
                  <c:v>7.9400368417709456E-3</c:v>
                </c:pt>
                <c:pt idx="1">
                  <c:v>1.5880073683541891E-2</c:v>
                </c:pt>
                <c:pt idx="2">
                  <c:v>2.2232103156958647E-2</c:v>
                </c:pt>
                <c:pt idx="3">
                  <c:v>2.2232103156958647E-2</c:v>
                </c:pt>
                <c:pt idx="4">
                  <c:v>1.5880073683541891E-2</c:v>
                </c:pt>
                <c:pt idx="5">
                  <c:v>2.3820110525312837E-2</c:v>
                </c:pt>
                <c:pt idx="6">
                  <c:v>4.7640221050625674E-2</c:v>
                </c:pt>
                <c:pt idx="7">
                  <c:v>1.4292066315187703E-2</c:v>
                </c:pt>
                <c:pt idx="8">
                  <c:v>1.5721272946706472E-2</c:v>
                </c:pt>
                <c:pt idx="9">
                  <c:v>3.1760147367083782E-2</c:v>
                </c:pt>
                <c:pt idx="10">
                  <c:v>6.6696309470875945E-2</c:v>
                </c:pt>
                <c:pt idx="11">
                  <c:v>4.7640221050625674E-2</c:v>
                </c:pt>
                <c:pt idx="12">
                  <c:v>9.3374833259226315E-3</c:v>
                </c:pt>
                <c:pt idx="13">
                  <c:v>3.1760147367083782E-2</c:v>
                </c:pt>
                <c:pt idx="14">
                  <c:v>1.7785682525566917E-2</c:v>
                </c:pt>
                <c:pt idx="15">
                  <c:v>5.5580257892396623E-2</c:v>
                </c:pt>
                <c:pt idx="16">
                  <c:v>4.7640221050625674E-2</c:v>
                </c:pt>
                <c:pt idx="17">
                  <c:v>2.023121387283237E-2</c:v>
                </c:pt>
                <c:pt idx="18">
                  <c:v>3.1760147367083782E-2</c:v>
                </c:pt>
                <c:pt idx="19">
                  <c:v>3.1760147367083782E-2</c:v>
                </c:pt>
                <c:pt idx="20">
                  <c:v>5.7168265260750813E-2</c:v>
                </c:pt>
                <c:pt idx="21">
                  <c:v>5.5580257892396623E-2</c:v>
                </c:pt>
                <c:pt idx="22">
                  <c:v>3.1760147367083782E-2</c:v>
                </c:pt>
                <c:pt idx="23">
                  <c:v>6.3520294734167565E-2</c:v>
                </c:pt>
                <c:pt idx="24">
                  <c:v>5.5580257892396623E-2</c:v>
                </c:pt>
                <c:pt idx="25">
                  <c:v>6.3520294734167565E-2</c:v>
                </c:pt>
                <c:pt idx="26">
                  <c:v>4.7640221050625674E-2</c:v>
                </c:pt>
                <c:pt idx="27">
                  <c:v>4.7640221050625674E-2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>
                <a:solidFill>
                  <a:srgbClr val="7030A0"/>
                </a:solidFill>
              </a:rPr>
              <a:t>Diversificação da Carteira do capital comprometido por Gestor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Plan1!$F$71</c:f>
              <c:strCache>
                <c:ptCount val="1"/>
                <c:pt idx="0">
                  <c:v>Diversificação da Carteira do capital comprometido por Gestor</c:v>
                </c:pt>
              </c:strCache>
            </c:strRef>
          </c:tx>
          <c:dLbls>
            <c:dLbl>
              <c:idx val="3"/>
              <c:layout>
                <c:manualLayout>
                  <c:x val="3.471362721141736E-2"/>
                  <c:y val="3.26323446424435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3701085233901152E-2"/>
                  <c:y val="7.504794130556199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1.8431606075370331E-2"/>
                  <c:y val="4.36203360294994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1.0799580855043039E-3"/>
                  <c:y val="2.163837305095170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2.8574740469128834E-2"/>
                  <c:y val="9.899412961386364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3.0242958886794635E-3"/>
                  <c:y val="3.077195740789669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-3.4225579826603361E-2"/>
                  <c:y val="1.845001799497880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-1.9838582081153616E-2"/>
                  <c:y val="2.1235162297311844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-3.2314164215065388E-2"/>
                  <c:y val="2.83133685114328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-2.2657837458318647E-2"/>
                  <c:y val="1.857306523170755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8"/>
              <c:layout>
                <c:manualLayout>
                  <c:x val="-8.2164285593262706E-3"/>
                  <c:y val="-1.763199851545955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800"/>
                </a:pPr>
                <a:endParaRPr lang="pt-BR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Plan1!$F$72:$F$90</c:f>
              <c:strCache>
                <c:ptCount val="19"/>
                <c:pt idx="0">
                  <c:v>Antera Gestão de Recursos</c:v>
                </c:pt>
                <c:pt idx="1">
                  <c:v>BBI Financial</c:v>
                </c:pt>
                <c:pt idx="2">
                  <c:v>Bozano Investimentos</c:v>
                </c:pt>
                <c:pt idx="3">
                  <c:v>BRZ Investimentos</c:v>
                </c:pt>
                <c:pt idx="4">
                  <c:v>Cedro Capital</c:v>
                </c:pt>
                <c:pt idx="5">
                  <c:v>CM Capital Markets / VOX Capital</c:v>
                </c:pt>
                <c:pt idx="6">
                  <c:v>Confrapar</c:v>
                </c:pt>
                <c:pt idx="7">
                  <c:v>CRP Companhia de Participações</c:v>
                </c:pt>
                <c:pt idx="8">
                  <c:v>DGF Gestão de Fundos</c:v>
                </c:pt>
                <c:pt idx="9">
                  <c:v>DLM Invista Asset Management</c:v>
                </c:pt>
                <c:pt idx="10">
                  <c:v>FIR Capital Partners</c:v>
                </c:pt>
                <c:pt idx="11">
                  <c:v>FIR Capital Partners / BZPLAN</c:v>
                </c:pt>
                <c:pt idx="12">
                  <c:v>Invest Tech</c:v>
                </c:pt>
                <c:pt idx="13">
                  <c:v>Jardim Botânico Partners</c:v>
                </c:pt>
                <c:pt idx="14">
                  <c:v>NEO Investimentos</c:v>
                </c:pt>
                <c:pt idx="15">
                  <c:v>Performa Investimentos</c:v>
                </c:pt>
                <c:pt idx="16">
                  <c:v>Portbank Capital</c:v>
                </c:pt>
                <c:pt idx="17">
                  <c:v>Rio Bravo Venture Partners</c:v>
                </c:pt>
                <c:pt idx="18">
                  <c:v>SPVentures</c:v>
                </c:pt>
              </c:strCache>
            </c:strRef>
          </c:cat>
          <c:val>
            <c:numRef>
              <c:f>Plan1!$G$72:$G$90</c:f>
              <c:numCache>
                <c:formatCode>0.00%</c:formatCode>
                <c:ptCount val="19"/>
                <c:pt idx="0">
                  <c:v>6.3520294734167565E-2</c:v>
                </c:pt>
                <c:pt idx="1">
                  <c:v>3.1760147367083782E-2</c:v>
                </c:pt>
                <c:pt idx="2">
                  <c:v>4.7640221050625674E-2</c:v>
                </c:pt>
                <c:pt idx="3">
                  <c:v>6.6696309470875945E-2</c:v>
                </c:pt>
                <c:pt idx="4">
                  <c:v>4.7640221050625674E-2</c:v>
                </c:pt>
                <c:pt idx="5">
                  <c:v>3.1760147367083782E-2</c:v>
                </c:pt>
                <c:pt idx="6">
                  <c:v>3.3506955472273392E-2</c:v>
                </c:pt>
                <c:pt idx="7">
                  <c:v>0.11910055262656419</c:v>
                </c:pt>
                <c:pt idx="8">
                  <c:v>0.16515276630883569</c:v>
                </c:pt>
                <c:pt idx="9">
                  <c:v>4.7640221050625674E-2</c:v>
                </c:pt>
                <c:pt idx="10">
                  <c:v>2.2232103156958647E-2</c:v>
                </c:pt>
                <c:pt idx="11">
                  <c:v>5.697770437654831E-2</c:v>
                </c:pt>
                <c:pt idx="12">
                  <c:v>7.1460331575938507E-2</c:v>
                </c:pt>
                <c:pt idx="13">
                  <c:v>1.5880073683541891E-2</c:v>
                </c:pt>
                <c:pt idx="14">
                  <c:v>3.1760147367083782E-2</c:v>
                </c:pt>
                <c:pt idx="15">
                  <c:v>2.023121387283237E-2</c:v>
                </c:pt>
                <c:pt idx="16">
                  <c:v>6.3520294734167565E-2</c:v>
                </c:pt>
                <c:pt idx="17">
                  <c:v>3.1760147367083782E-2</c:v>
                </c:pt>
                <c:pt idx="18">
                  <c:v>3.1760147367083782E-2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b="1"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1C86-C510-4E37-86A9-D8F60A8C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16</Pages>
  <Words>2917</Words>
  <Characters>15753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 Amaral Oliveira</dc:creator>
  <cp:lastModifiedBy>Jorge Luis Monte de Mesquita</cp:lastModifiedBy>
  <cp:revision>145</cp:revision>
  <cp:lastPrinted>2017-02-17T13:27:00Z</cp:lastPrinted>
  <dcterms:created xsi:type="dcterms:W3CDTF">2017-02-16T16:10:00Z</dcterms:created>
  <dcterms:modified xsi:type="dcterms:W3CDTF">2017-02-24T14:34:00Z</dcterms:modified>
</cp:coreProperties>
</file>