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4357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654600" w:rsidRDefault="000609B1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SUMÁRIO</w:t>
                            </w:r>
                            <w:r w:rsidR="00D220DF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71CEE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DA  </w:t>
                            </w:r>
                            <w:r w:rsidR="0049275A"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  <w:r w:rsidR="00EB2BB8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ª </w:t>
                            </w:r>
                            <w:r w:rsidR="00B71CEE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REUNIÃO </w:t>
                            </w:r>
                            <w:r w:rsidR="002C681D" w:rsidRPr="00654600">
                              <w:rPr>
                                <w:rFonts w:ascii="Arial Narrow" w:hAnsi="Arial Narrow"/>
                                <w:b/>
                              </w:rPr>
                              <w:t>ORDINÁRIA</w:t>
                            </w:r>
                            <w:r w:rsidR="00B71CEE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 DO CONSELHO DE ADMINISTRAÇÃO DA FINANCIADORA DE ESTUDOS E PROJETOS </w:t>
                            </w:r>
                            <w:r w:rsidR="00B71CEE" w:rsidRPr="006546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 w:rsidR="00B71CEE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 FINEP</w:t>
                            </w:r>
                          </w:p>
                          <w:p w:rsidR="00B71CEE" w:rsidRPr="00654600" w:rsidRDefault="00B71CEE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01.05pt;margin-top:3.15pt;width:452.25pt;height:39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" fillcolor="#d8d8d8">
                <v:textbox>
                  <w:txbxContent>
                    <w:p w:rsidR="00B71CEE" w:rsidRPr="00654600" w:rsidRDefault="000609B1" w:rsidP="0011208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SUMÁRIO</w:t>
                      </w:r>
                      <w:r w:rsidR="00D220DF" w:rsidRPr="0065460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71CEE" w:rsidRPr="00654600">
                        <w:rPr>
                          <w:rFonts w:ascii="Arial Narrow" w:hAnsi="Arial Narrow"/>
                          <w:b/>
                        </w:rPr>
                        <w:t xml:space="preserve">DA  </w:t>
                      </w:r>
                      <w:r w:rsidR="0049275A">
                        <w:rPr>
                          <w:rFonts w:ascii="Arial Narrow" w:hAnsi="Arial Narrow"/>
                          <w:b/>
                        </w:rPr>
                        <w:t>3</w:t>
                      </w:r>
                      <w:r w:rsidR="00EB2BB8" w:rsidRPr="00654600">
                        <w:rPr>
                          <w:rFonts w:ascii="Arial Narrow" w:hAnsi="Arial Narrow"/>
                          <w:b/>
                        </w:rPr>
                        <w:t xml:space="preserve">ª </w:t>
                      </w:r>
                      <w:r w:rsidR="00B71CEE" w:rsidRPr="00654600">
                        <w:rPr>
                          <w:rFonts w:ascii="Arial Narrow" w:hAnsi="Arial Narrow"/>
                          <w:b/>
                        </w:rPr>
                        <w:t xml:space="preserve">REUNIÃO </w:t>
                      </w:r>
                      <w:r w:rsidR="002C681D" w:rsidRPr="00654600">
                        <w:rPr>
                          <w:rFonts w:ascii="Arial Narrow" w:hAnsi="Arial Narrow"/>
                          <w:b/>
                        </w:rPr>
                        <w:t>ORDINÁRIA</w:t>
                      </w:r>
                      <w:r w:rsidR="00B71CEE" w:rsidRPr="00654600">
                        <w:rPr>
                          <w:rFonts w:ascii="Arial Narrow" w:hAnsi="Arial Narrow"/>
                          <w:b/>
                        </w:rPr>
                        <w:t xml:space="preserve"> DO CONSELHO DE ADMINISTRAÇÃO DA FINANCIADORA DE ESTUDOS E PROJETOS </w:t>
                      </w:r>
                      <w:r w:rsidR="00B71CEE" w:rsidRPr="00654600"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 w:rsidR="00B71CEE" w:rsidRPr="00654600">
                        <w:rPr>
                          <w:rFonts w:ascii="Arial Narrow" w:hAnsi="Arial Narrow"/>
                          <w:b/>
                        </w:rPr>
                        <w:t xml:space="preserve"> FINEP</w:t>
                      </w:r>
                    </w:p>
                    <w:p w:rsidR="00B71CEE" w:rsidRPr="00654600" w:rsidRDefault="00B71CEE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49275A">
        <w:rPr>
          <w:rFonts w:ascii="Arial Narrow" w:hAnsi="Arial Narrow"/>
        </w:rPr>
        <w:t>18/03</w:t>
      </w:r>
      <w:r w:rsidR="00EB2BB8">
        <w:rPr>
          <w:rFonts w:ascii="Arial Narrow" w:hAnsi="Arial Narrow"/>
        </w:rPr>
        <w:t>/2019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 xml:space="preserve">FINANCIADORA DE ESTUDOS E PROJETOS – FINEP </w:t>
      </w:r>
    </w:p>
    <w:p w:rsidR="00654600" w:rsidRDefault="00654600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Default="00D64179" w:rsidP="007A0E1E">
      <w:pPr>
        <w:ind w:right="-51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76262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654600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54600"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02.55pt;margin-top:11pt;width:453.75pt;height:21.7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" fillcolor="#d8d8d8">
                <v:textbox>
                  <w:txbxContent>
                    <w:p w:rsidR="00B71CEE" w:rsidRPr="00654600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54600"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:rsidR="00B71CEE" w:rsidRDefault="00B71CEE" w:rsidP="001712AD"/>
                  </w:txbxContent>
                </v:textbox>
                <w10:wrap anchorx="margin"/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0379B8" w:rsidRDefault="000379B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D220DF" w:rsidRDefault="00D220DF" w:rsidP="00D220DF">
      <w:pPr>
        <w:ind w:right="-99"/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965FA6" w:rsidRDefault="00965FA6" w:rsidP="00D220DF">
      <w:pPr>
        <w:ind w:right="-99"/>
        <w:jc w:val="both"/>
        <w:rPr>
          <w:rFonts w:ascii="Arial Narrow" w:hAnsi="Arial Narrow"/>
          <w:b/>
        </w:rPr>
      </w:pPr>
    </w:p>
    <w:p w:rsidR="00965FA6" w:rsidRPr="00965FA6" w:rsidRDefault="00965FA6" w:rsidP="00D220DF">
      <w:pPr>
        <w:ind w:right="-99"/>
        <w:jc w:val="both"/>
        <w:rPr>
          <w:rFonts w:ascii="Arial Narrow" w:hAnsi="Arial Narrow"/>
          <w:u w:val="single"/>
        </w:rPr>
      </w:pPr>
      <w:r w:rsidRPr="00965FA6">
        <w:rPr>
          <w:rFonts w:ascii="Arial Narrow" w:hAnsi="Arial Narrow"/>
          <w:u w:val="single"/>
        </w:rPr>
        <w:t>Presidente da Finep</w:t>
      </w:r>
    </w:p>
    <w:p w:rsidR="00965FA6" w:rsidRPr="00965FA6" w:rsidRDefault="00965FA6" w:rsidP="00D220DF">
      <w:pPr>
        <w:ind w:right="-99"/>
        <w:jc w:val="both"/>
        <w:rPr>
          <w:rFonts w:ascii="Arial Narrow" w:hAnsi="Arial Narrow"/>
          <w:b/>
        </w:rPr>
      </w:pPr>
      <w:r w:rsidRPr="00965FA6">
        <w:rPr>
          <w:rFonts w:ascii="Arial Narrow" w:hAnsi="Arial Narrow"/>
          <w:b/>
        </w:rPr>
        <w:t>General Waldemar Barroso Magno Neto</w:t>
      </w:r>
    </w:p>
    <w:p w:rsidR="00D220DF" w:rsidRDefault="00D220DF" w:rsidP="00D220DF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(MF)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Helio</w:t>
      </w:r>
      <w:proofErr w:type="spellEnd"/>
      <w:r>
        <w:rPr>
          <w:rFonts w:ascii="Arial Narrow" w:hAnsi="Arial Narrow"/>
          <w:b/>
        </w:rPr>
        <w:t xml:space="preserve"> Saraiva Franca</w:t>
      </w:r>
      <w:r>
        <w:rPr>
          <w:rFonts w:ascii="Arial Narrow" w:hAnsi="Arial Narrow"/>
        </w:rPr>
        <w:t xml:space="preserve">, Procurador da Fazenda Nacional (PGFN) do MF 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(MP)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>, Presidente da Escola Nacional de Administração Pública (ENAP)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</w:t>
      </w:r>
      <w:r w:rsidR="0096130D">
        <w:rPr>
          <w:rFonts w:ascii="Arial Narrow" w:hAnsi="Arial Narrow"/>
        </w:rPr>
        <w:t>Operações de Crédito Descentralizadas</w:t>
      </w:r>
      <w:r>
        <w:rPr>
          <w:rFonts w:ascii="Arial Narrow" w:hAnsi="Arial Narrow"/>
        </w:rPr>
        <w:t xml:space="preserve"> (D</w:t>
      </w:r>
      <w:r w:rsidR="0096130D">
        <w:rPr>
          <w:rFonts w:ascii="Arial Narrow" w:hAnsi="Arial Narrow"/>
        </w:rPr>
        <w:t>OCD</w:t>
      </w:r>
      <w:r>
        <w:rPr>
          <w:rFonts w:ascii="Arial Narrow" w:hAnsi="Arial Narrow"/>
        </w:rPr>
        <w:t>) da Área de Inovação 1 (AIN1)</w:t>
      </w:r>
    </w:p>
    <w:p w:rsidR="00FD09D1" w:rsidRDefault="00FD09D1" w:rsidP="000379B8">
      <w:pPr>
        <w:ind w:right="-99"/>
        <w:jc w:val="both"/>
        <w:rPr>
          <w:rFonts w:ascii="Arial Narrow" w:hAnsi="Arial Narrow"/>
        </w:rPr>
      </w:pPr>
    </w:p>
    <w:p w:rsidR="00762954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965FA6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Executiv</w:t>
      </w:r>
      <w:r w:rsidR="00EA47B9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965FA6" w:rsidP="000D1ABF">
      <w:pPr>
        <w:shd w:val="clear" w:color="auto" w:fill="FDFDFD"/>
        <w:spacing w:after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Marcia Ribeiro</w:t>
      </w:r>
      <w:r w:rsidR="001712AD" w:rsidRPr="005B5BBA">
        <w:rPr>
          <w:rFonts w:ascii="Arial Narrow" w:hAnsi="Arial Narrow"/>
          <w:bCs/>
        </w:rPr>
        <w:t xml:space="preserve"> – Gerente da Assessoria de Apoio aos Colegiados – ASCL</w:t>
      </w:r>
      <w:r w:rsidR="001712AD" w:rsidRPr="005B5BBA">
        <w:rPr>
          <w:rFonts w:ascii="Arial Narrow" w:hAnsi="Arial Narrow"/>
          <w:bCs/>
        </w:rPr>
        <w:tab/>
      </w:r>
    </w:p>
    <w:p w:rsidR="000D1ABF" w:rsidRDefault="000D1ABF" w:rsidP="004070BE">
      <w:pPr>
        <w:ind w:right="-99"/>
        <w:jc w:val="both"/>
        <w:rPr>
          <w:rFonts w:ascii="Arial Narrow" w:hAnsi="Arial Narrow"/>
        </w:rPr>
      </w:pPr>
    </w:p>
    <w:p w:rsidR="000D1ABF" w:rsidRPr="000D1ABF" w:rsidRDefault="000D1ABF" w:rsidP="004070BE">
      <w:pPr>
        <w:ind w:right="-99"/>
        <w:jc w:val="both"/>
        <w:rPr>
          <w:rFonts w:ascii="Arial Narrow" w:hAnsi="Arial Narrow"/>
          <w:b/>
        </w:rPr>
      </w:pPr>
      <w:r w:rsidRPr="000D1ABF">
        <w:rPr>
          <w:rFonts w:ascii="Arial Narrow" w:hAnsi="Arial Narrow"/>
          <w:b/>
        </w:rPr>
        <w:t>Convidados</w:t>
      </w:r>
    </w:p>
    <w:p w:rsidR="000D1ABF" w:rsidRDefault="000D1ABF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André Godoy – Presidente da Finep em exercício e Diretor da Diretoria de Administração (DADM)</w:t>
      </w:r>
    </w:p>
    <w:p w:rsidR="000D1ABF" w:rsidRDefault="000D1ABF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Marcio Girão Barroso – Diretor da Diretoria de Planejamento e Gestão de Risco (DPLR)</w:t>
      </w:r>
    </w:p>
    <w:p w:rsidR="000D1ABF" w:rsidRDefault="000D1ABF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Rennys</w:t>
      </w:r>
      <w:proofErr w:type="spellEnd"/>
      <w:r>
        <w:rPr>
          <w:rFonts w:ascii="Arial Narrow" w:hAnsi="Arial Narrow"/>
        </w:rPr>
        <w:t xml:space="preserve"> Aguiar – Diretor da Diretoria de Inovação (DRIN)</w:t>
      </w:r>
    </w:p>
    <w:p w:rsidR="000D1ABF" w:rsidRDefault="000D1ABF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Carlos Gutierrez – Diretor da Diretoria Financeira, de Crédito e Captação (DRFC)</w:t>
      </w:r>
    </w:p>
    <w:p w:rsidR="006E1732" w:rsidRDefault="006E1732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Wanderley de Souza – Diretor da Diretoria de Desenvolvimento Científico e Tecnológico (DRCT)</w:t>
      </w:r>
    </w:p>
    <w:p w:rsidR="00290F39" w:rsidRPr="00290F39" w:rsidRDefault="00290F39" w:rsidP="00290F39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290F39">
        <w:rPr>
          <w:rFonts w:ascii="Arial Narrow" w:hAnsi="Arial Narrow"/>
        </w:rPr>
        <w:t>Johnny Ferreira dos Santos</w:t>
      </w:r>
      <w:r>
        <w:rPr>
          <w:rFonts w:ascii="Arial Narrow" w:hAnsi="Arial Narrow"/>
        </w:rPr>
        <w:t xml:space="preserve"> -  </w:t>
      </w:r>
      <w:r w:rsidRPr="00290F39">
        <w:rPr>
          <w:rFonts w:ascii="Arial Narrow" w:hAnsi="Arial Narrow"/>
        </w:rPr>
        <w:t>Presidente</w:t>
      </w:r>
      <w:r>
        <w:rPr>
          <w:rFonts w:ascii="Arial Narrow" w:hAnsi="Arial Narrow"/>
        </w:rPr>
        <w:t xml:space="preserve"> do Conselho Fiscal</w:t>
      </w:r>
    </w:p>
    <w:p w:rsidR="00290F39" w:rsidRPr="00290F39" w:rsidRDefault="00290F39" w:rsidP="00290F39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290F39">
        <w:rPr>
          <w:rFonts w:ascii="Arial Narrow" w:hAnsi="Arial Narrow"/>
        </w:rPr>
        <w:t>Cristina Vidigal Cabral de Miranda</w:t>
      </w:r>
      <w:r>
        <w:rPr>
          <w:rFonts w:ascii="Arial Narrow" w:hAnsi="Arial Narrow"/>
        </w:rPr>
        <w:t xml:space="preserve"> – Membro do Conselho Fiscal</w:t>
      </w:r>
    </w:p>
    <w:p w:rsidR="00290F39" w:rsidRPr="00290F39" w:rsidRDefault="00290F39" w:rsidP="00290F39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290F39">
        <w:rPr>
          <w:rFonts w:ascii="Arial Narrow" w:hAnsi="Arial Narrow"/>
        </w:rPr>
        <w:t>Rosilene Oliveira de Souza</w:t>
      </w:r>
      <w:r>
        <w:rPr>
          <w:rFonts w:ascii="Arial Narrow" w:hAnsi="Arial Narrow"/>
        </w:rPr>
        <w:t xml:space="preserve"> – Membro do Conselho Fiscal</w:t>
      </w:r>
    </w:p>
    <w:p w:rsidR="00CE0AA2" w:rsidRDefault="00FF7123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Adriana </w:t>
      </w:r>
      <w:proofErr w:type="spellStart"/>
      <w:r>
        <w:rPr>
          <w:rFonts w:ascii="Arial Narrow" w:hAnsi="Arial Narrow"/>
        </w:rPr>
        <w:t>Baraldi</w:t>
      </w:r>
      <w:proofErr w:type="spellEnd"/>
      <w:r>
        <w:rPr>
          <w:rFonts w:ascii="Arial Narrow" w:hAnsi="Arial Narrow"/>
        </w:rPr>
        <w:t xml:space="preserve"> – Coordenadora do Comitê de Auditoria (COAUD)</w:t>
      </w:r>
      <w:r w:rsidR="00CE0AA2" w:rsidRPr="00CE0AA2">
        <w:rPr>
          <w:rFonts w:ascii="Arial Narrow" w:hAnsi="Arial Narrow"/>
        </w:rPr>
        <w:t xml:space="preserve"> </w:t>
      </w:r>
    </w:p>
    <w:p w:rsidR="00CE0AA2" w:rsidRDefault="00CE0AA2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CE0AA2">
        <w:rPr>
          <w:rFonts w:ascii="Arial Narrow" w:hAnsi="Arial Narrow"/>
        </w:rPr>
        <w:t>Antônio Lobão</w:t>
      </w:r>
      <w:r>
        <w:rPr>
          <w:rFonts w:ascii="Arial Narrow" w:hAnsi="Arial Narrow"/>
        </w:rPr>
        <w:t xml:space="preserve"> – Membro do Comitê de Auditoria (COAUD)</w:t>
      </w:r>
      <w:r w:rsidRPr="00CE0AA2">
        <w:rPr>
          <w:rFonts w:ascii="Arial Narrow" w:hAnsi="Arial Narrow"/>
        </w:rPr>
        <w:t xml:space="preserve"> </w:t>
      </w:r>
    </w:p>
    <w:p w:rsidR="00CE0AA2" w:rsidRDefault="00CE0AA2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CE0AA2">
        <w:rPr>
          <w:rFonts w:ascii="Arial Narrow" w:hAnsi="Arial Narrow"/>
        </w:rPr>
        <w:t>Ronaldo Carvalho</w:t>
      </w:r>
      <w:r>
        <w:rPr>
          <w:rFonts w:ascii="Arial Narrow" w:hAnsi="Arial Narrow"/>
        </w:rPr>
        <w:t xml:space="preserve"> – Membro do Comitê de Auditoria (COAUD)</w:t>
      </w:r>
      <w:r w:rsidRPr="00CE0AA2">
        <w:rPr>
          <w:rFonts w:ascii="Arial Narrow" w:hAnsi="Arial Narrow"/>
        </w:rPr>
        <w:t xml:space="preserve"> </w:t>
      </w:r>
    </w:p>
    <w:p w:rsidR="00290F39" w:rsidRDefault="00290F39" w:rsidP="00290F39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0C5F6A">
        <w:rPr>
          <w:rFonts w:ascii="Arial Narrow" w:hAnsi="Arial Narrow"/>
        </w:rPr>
        <w:t>Rodrigo Lessa de Almeida – Gerente do Departamento de Contabilidade da Finep (DCNT1)</w:t>
      </w:r>
    </w:p>
    <w:p w:rsidR="00290F39" w:rsidRDefault="00290F39" w:rsidP="00290F39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290F39">
        <w:rPr>
          <w:rFonts w:ascii="Arial Narrow" w:hAnsi="Arial Narrow"/>
        </w:rPr>
        <w:t xml:space="preserve">Adriana </w:t>
      </w:r>
      <w:proofErr w:type="spellStart"/>
      <w:r w:rsidRPr="00290F39">
        <w:rPr>
          <w:rFonts w:ascii="Arial Narrow" w:hAnsi="Arial Narrow"/>
        </w:rPr>
        <w:t>Haguenauer</w:t>
      </w:r>
      <w:proofErr w:type="spellEnd"/>
      <w:r w:rsidRPr="00290F39">
        <w:rPr>
          <w:rFonts w:ascii="Arial Narrow" w:hAnsi="Arial Narrow"/>
        </w:rPr>
        <w:t xml:space="preserve"> – Gerente do Departamento de Planejamento (DPLAN)</w:t>
      </w:r>
    </w:p>
    <w:p w:rsidR="00290F39" w:rsidRPr="00290F39" w:rsidRDefault="00290F39" w:rsidP="00290F39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290F39">
        <w:rPr>
          <w:rFonts w:ascii="Arial Narrow" w:hAnsi="Arial Narrow"/>
        </w:rPr>
        <w:lastRenderedPageBreak/>
        <w:t xml:space="preserve">Janaina </w:t>
      </w:r>
      <w:proofErr w:type="spellStart"/>
      <w:r w:rsidRPr="00290F39">
        <w:rPr>
          <w:rFonts w:ascii="Arial Narrow" w:hAnsi="Arial Narrow"/>
        </w:rPr>
        <w:t>Prevot</w:t>
      </w:r>
      <w:proofErr w:type="spellEnd"/>
      <w:r w:rsidRPr="00290F39">
        <w:rPr>
          <w:rFonts w:ascii="Arial Narrow" w:hAnsi="Arial Narrow"/>
        </w:rPr>
        <w:t xml:space="preserve"> Nascimento – Superintendente da Área da Secretaria do FNDCT (ASEF)</w:t>
      </w:r>
    </w:p>
    <w:p w:rsidR="00DB4E17" w:rsidRDefault="00DB4E17" w:rsidP="001712AD">
      <w:pPr>
        <w:jc w:val="both"/>
        <w:rPr>
          <w:rFonts w:ascii="Arial Narrow" w:hAnsi="Arial Narrow"/>
          <w:b/>
          <w:sz w:val="28"/>
        </w:rPr>
      </w:pPr>
    </w:p>
    <w:p w:rsidR="001712AD" w:rsidRDefault="00290F39" w:rsidP="001712AD">
      <w:p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5810250" cy="266700"/>
                <wp:effectExtent l="0" t="0" r="19050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654600" w:rsidRDefault="00230926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54600">
                              <w:rPr>
                                <w:rFonts w:ascii="Arial Narrow" w:hAnsi="Arial Narrow"/>
                                <w:b/>
                              </w:rPr>
                              <w:t>APROVAÇÃO DA PAUTA - INTRODUÇÃO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0;margin-top:11.25pt;width:457.5pt;height:21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" fillcolor="#d8d8d8">
                <v:textbox>
                  <w:txbxContent>
                    <w:p w:rsidR="00B71CEE" w:rsidRPr="00654600" w:rsidRDefault="00230926" w:rsidP="001712AD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54600">
                        <w:rPr>
                          <w:rFonts w:ascii="Arial Narrow" w:hAnsi="Arial Narrow"/>
                          <w:b/>
                        </w:rPr>
                        <w:t>APROVAÇÃO DA PAUTA - INTRODUÇÃO</w:t>
                      </w:r>
                    </w:p>
                    <w:p w:rsidR="00B71CEE" w:rsidRDefault="00B71CEE" w:rsidP="001712AD"/>
                  </w:txbxContent>
                </v:textbox>
                <w10:wrap anchorx="margin"/>
              </v:shape>
            </w:pict>
          </mc:Fallback>
        </mc:AlternateContent>
      </w:r>
    </w:p>
    <w:p w:rsidR="00D5395B" w:rsidRDefault="00D5395B" w:rsidP="00922462">
      <w:pPr>
        <w:jc w:val="both"/>
        <w:rPr>
          <w:rFonts w:ascii="Arial Narrow" w:hAnsi="Arial Narrow"/>
          <w:sz w:val="28"/>
        </w:rPr>
      </w:pPr>
    </w:p>
    <w:p w:rsidR="00230926" w:rsidRDefault="00230926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>
        <w:rPr>
          <w:rFonts w:ascii="Arial Narrow" w:hAnsi="Arial Narrow"/>
        </w:rPr>
        <w:t xml:space="preserve">o Presidente do Conselho, </w:t>
      </w:r>
      <w:proofErr w:type="spellStart"/>
      <w:r w:rsidRPr="00D60C15">
        <w:rPr>
          <w:rFonts w:ascii="Arial Narrow" w:hAnsi="Arial Narrow"/>
        </w:rPr>
        <w:t>A</w:t>
      </w:r>
      <w:r>
        <w:rPr>
          <w:rFonts w:ascii="Arial Narrow" w:hAnsi="Arial Narrow"/>
        </w:rPr>
        <w:t>lvaro</w:t>
      </w:r>
      <w:proofErr w:type="spellEnd"/>
      <w:r>
        <w:rPr>
          <w:rFonts w:ascii="Arial Narrow" w:hAnsi="Arial Narrow"/>
        </w:rPr>
        <w:t xml:space="preserve"> Prata, saudou a todos os participantes e submeteu a pauta da Reunião</w:t>
      </w:r>
      <w:r w:rsidR="00FE22A2">
        <w:rPr>
          <w:rFonts w:ascii="Arial Narrow" w:hAnsi="Arial Narrow"/>
        </w:rPr>
        <w:t xml:space="preserve">,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pelo Conselho. </w:t>
      </w:r>
    </w:p>
    <w:p w:rsidR="000D1ABF" w:rsidRDefault="000D1ABF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7435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D62BB5" w:rsidRDefault="00B71CEE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 w:rsidR="009B3C4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29" type="#_x0000_t202" style="position:absolute;left:0;text-align:left;margin-left:401.05pt;margin-top:.15pt;width:452.25pt;height:2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" fillcolor="#d8d8d8">
                <v:textbox>
                  <w:txbxContent>
                    <w:p w:rsidR="00B71CEE" w:rsidRPr="00D62BB5" w:rsidRDefault="00B71CEE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 w:rsidR="009B3C4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1A4832" w:rsidRDefault="001A4832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  <w:b/>
        </w:rPr>
      </w:pPr>
      <w:r w:rsidRPr="005722D4">
        <w:rPr>
          <w:rFonts w:ascii="Arial Narrow" w:hAnsi="Arial Narrow" w:cs="Arial"/>
          <w:b/>
        </w:rPr>
        <w:t xml:space="preserve"> Processo </w:t>
      </w:r>
      <w:r w:rsidR="00CA16EE" w:rsidRPr="00CA16EE">
        <w:rPr>
          <w:rFonts w:ascii="Arial Narrow" w:hAnsi="Arial Narrow"/>
          <w:b/>
          <w:bCs/>
        </w:rPr>
        <w:t xml:space="preserve">C.A. nº </w:t>
      </w:r>
      <w:r w:rsidR="000C5F6A">
        <w:rPr>
          <w:rFonts w:ascii="Arial Narrow" w:hAnsi="Arial Narrow"/>
          <w:b/>
          <w:bCs/>
        </w:rPr>
        <w:t>032/03</w:t>
      </w:r>
      <w:r w:rsidR="00CA16EE" w:rsidRPr="00CA16EE">
        <w:rPr>
          <w:rFonts w:ascii="Arial Narrow" w:hAnsi="Arial Narrow"/>
          <w:b/>
          <w:bCs/>
        </w:rPr>
        <w:t>/2019</w:t>
      </w:r>
      <w:r w:rsidRPr="005722D4">
        <w:rPr>
          <w:rFonts w:ascii="Arial Narrow" w:hAnsi="Arial Narrow" w:cs="Arial"/>
          <w:b/>
        </w:rPr>
        <w:t xml:space="preserve"> </w:t>
      </w:r>
    </w:p>
    <w:p w:rsidR="000C5F6A" w:rsidRPr="00A63A00" w:rsidRDefault="000C5F6A" w:rsidP="000C5F6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ATA DA 12ª REUNIÃO ORDINÁRIA DO CONSELHO DE ADMINISTRAÇÃO DA FINEP DE 2018</w:t>
      </w:r>
    </w:p>
    <w:p w:rsidR="000C5F6A" w:rsidRPr="00A63A00" w:rsidRDefault="000C5F6A" w:rsidP="000C5F6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Relator: 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Alvaro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Prata - Presidente do Conselho</w:t>
      </w:r>
    </w:p>
    <w:p w:rsidR="00CA16EE" w:rsidRPr="005722D4" w:rsidRDefault="00CA16EE" w:rsidP="00CA16EE">
      <w:pPr>
        <w:pStyle w:val="TextosemFormatao"/>
        <w:spacing w:before="120" w:line="360" w:lineRule="auto"/>
        <w:ind w:left="45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</w:t>
      </w:r>
      <w:r w:rsidRPr="005722D4">
        <w:rPr>
          <w:rFonts w:ascii="Arial Narrow" w:hAnsi="Arial Narrow" w:cs="Arial"/>
          <w:b/>
          <w:sz w:val="24"/>
          <w:szCs w:val="24"/>
        </w:rPr>
        <w:t xml:space="preserve">PROVADA </w:t>
      </w:r>
      <w:r w:rsidRPr="005722D4">
        <w:rPr>
          <w:rFonts w:ascii="Arial Narrow" w:hAnsi="Arial Narrow" w:cs="Arial"/>
          <w:sz w:val="24"/>
          <w:szCs w:val="24"/>
        </w:rPr>
        <w:t>por unanimidade.</w:t>
      </w:r>
    </w:p>
    <w:p w:rsidR="00CA16EE" w:rsidRDefault="00CA16EE" w:rsidP="005722D4">
      <w:pPr>
        <w:ind w:left="452"/>
        <w:jc w:val="both"/>
        <w:rPr>
          <w:rFonts w:ascii="Arial Narrow" w:hAnsi="Arial Narrow" w:cs="Times New Roman"/>
          <w:bCs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Processo</w:t>
      </w:r>
      <w:r w:rsidRPr="005722D4">
        <w:rPr>
          <w:rFonts w:ascii="Arial Narrow" w:hAnsi="Arial Narrow"/>
          <w:b/>
        </w:rPr>
        <w:t xml:space="preserve"> C.A. nº </w:t>
      </w:r>
      <w:r w:rsidR="000C5F6A">
        <w:rPr>
          <w:rFonts w:ascii="Arial Narrow" w:hAnsi="Arial Narrow"/>
          <w:b/>
        </w:rPr>
        <w:t>033/03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0C5F6A" w:rsidRPr="00A63A00" w:rsidRDefault="000C5F6A" w:rsidP="000C5F6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ASSUNTOS DE ASSEMBLEIA – CONVOCAÇÃO ASSEMBLEIA GERAL ORDINÁDIRA (AGO) EMISSÃO PARA PUBLICAÇÃO E ENCAMINHAMENTO À PGFN/MF</w:t>
      </w:r>
    </w:p>
    <w:p w:rsidR="000C5F6A" w:rsidRPr="00A63A00" w:rsidRDefault="000C5F6A" w:rsidP="000C5F6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Relator: 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Alvaro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Prata - Presidente do Conselho</w:t>
      </w:r>
    </w:p>
    <w:p w:rsidR="00CA16EE" w:rsidRPr="005722D4" w:rsidRDefault="000C5F6A" w:rsidP="00CA16EE">
      <w:pPr>
        <w:pStyle w:val="TextosemFormatao"/>
        <w:spacing w:before="120" w:line="360" w:lineRule="auto"/>
        <w:ind w:left="452"/>
        <w:jc w:val="both"/>
        <w:rPr>
          <w:rFonts w:ascii="Arial Narrow" w:hAnsi="Arial Narrow" w:cs="Arial"/>
          <w:sz w:val="24"/>
          <w:szCs w:val="24"/>
        </w:rPr>
      </w:pPr>
      <w:r w:rsidRPr="000C5F6A">
        <w:rPr>
          <w:rFonts w:ascii="Arial Narrow" w:hAnsi="Arial Narrow" w:cs="Arial"/>
          <w:sz w:val="24"/>
          <w:szCs w:val="24"/>
        </w:rPr>
        <w:t>Edital de Convocação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CA16EE">
        <w:rPr>
          <w:rFonts w:ascii="Arial Narrow" w:hAnsi="Arial Narrow" w:cs="Arial"/>
          <w:b/>
          <w:sz w:val="24"/>
          <w:szCs w:val="24"/>
        </w:rPr>
        <w:t>A</w:t>
      </w:r>
      <w:r w:rsidR="00CA16EE" w:rsidRPr="005722D4">
        <w:rPr>
          <w:rFonts w:ascii="Arial Narrow" w:hAnsi="Arial Narrow" w:cs="Arial"/>
          <w:b/>
          <w:sz w:val="24"/>
          <w:szCs w:val="24"/>
        </w:rPr>
        <w:t>PROVAD</w:t>
      </w:r>
      <w:r>
        <w:rPr>
          <w:rFonts w:ascii="Arial Narrow" w:hAnsi="Arial Narrow" w:cs="Arial"/>
          <w:b/>
          <w:sz w:val="24"/>
          <w:szCs w:val="24"/>
        </w:rPr>
        <w:t>O</w:t>
      </w:r>
      <w:r w:rsidR="00CA16EE" w:rsidRPr="005722D4">
        <w:rPr>
          <w:rFonts w:ascii="Arial Narrow" w:hAnsi="Arial Narrow" w:cs="Arial"/>
          <w:b/>
          <w:sz w:val="24"/>
          <w:szCs w:val="24"/>
        </w:rPr>
        <w:t xml:space="preserve"> </w:t>
      </w:r>
      <w:r w:rsidR="00CA16EE" w:rsidRPr="005722D4">
        <w:rPr>
          <w:rFonts w:ascii="Arial Narrow" w:hAnsi="Arial Narrow" w:cs="Arial"/>
          <w:sz w:val="24"/>
          <w:szCs w:val="24"/>
        </w:rPr>
        <w:t>por unanimidade.</w:t>
      </w:r>
    </w:p>
    <w:p w:rsidR="00CA16EE" w:rsidRDefault="00CA16EE" w:rsidP="00CA16EE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Processo</w:t>
      </w:r>
      <w:r w:rsidRPr="005722D4">
        <w:rPr>
          <w:rFonts w:ascii="Arial Narrow" w:hAnsi="Arial Narrow"/>
          <w:b/>
        </w:rPr>
        <w:t xml:space="preserve"> C.A. nº </w:t>
      </w:r>
      <w:r w:rsidR="000C5F6A">
        <w:rPr>
          <w:rFonts w:ascii="Arial Narrow" w:hAnsi="Arial Narrow"/>
          <w:b/>
        </w:rPr>
        <w:t>034/03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0C5F6A" w:rsidRPr="00A63A00" w:rsidRDefault="000C5F6A" w:rsidP="000C5F6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ASSUNTOS FINANCEIROS - PRESTAÇÃO DE CONTAS ANUAL -  DEMONSTRAÇÕES FINANCEIRAS DA FINEP DO EXERCÍCIO ANTERIOR - RELATÓRIO DA AUDITORIA EXTERNA E RELATÓRIO AUDITORIA INTERNA</w:t>
      </w:r>
    </w:p>
    <w:p w:rsidR="000C5F6A" w:rsidRPr="00A63A00" w:rsidRDefault="000C5F6A" w:rsidP="000C5F6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Relator: 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Alvaro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Prata - Presidente do Conselho</w:t>
      </w:r>
    </w:p>
    <w:p w:rsidR="000C5F6A" w:rsidRPr="00A63A00" w:rsidRDefault="000C5F6A" w:rsidP="000C5F6A">
      <w:pPr>
        <w:pStyle w:val="TextosemFormatao"/>
        <w:ind w:left="1701" w:hanging="124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Expositores: </w:t>
      </w:r>
      <w:r w:rsidRPr="00A63A00">
        <w:rPr>
          <w:rFonts w:ascii="Arial Narrow" w:hAnsi="Arial Narrow" w:cs="Arial"/>
          <w:sz w:val="24"/>
          <w:szCs w:val="24"/>
        </w:rPr>
        <w:t>Carlos Eduardo Gutierrez Freire – Diretor da Diretoria Financeira, de Crédito e Captação (DRFC)</w:t>
      </w:r>
    </w:p>
    <w:p w:rsidR="00CA16EE" w:rsidRPr="000C5F6A" w:rsidRDefault="000C5F6A" w:rsidP="000C5F6A">
      <w:pPr>
        <w:pStyle w:val="TextosemFormatao"/>
        <w:ind w:left="1701" w:hanging="1249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                     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A63A00">
        <w:rPr>
          <w:rFonts w:ascii="Arial Narrow" w:hAnsi="Arial Narrow" w:cs="Arial"/>
          <w:sz w:val="24"/>
          <w:szCs w:val="24"/>
        </w:rPr>
        <w:t>Rodrigo Lessa de Almeida – Gerente do Departamento de Contabilidade da Finep (DCNT1)</w:t>
      </w:r>
    </w:p>
    <w:p w:rsidR="005722D4" w:rsidRPr="00654600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654600">
        <w:rPr>
          <w:rFonts w:ascii="Arial Narrow" w:hAnsi="Arial Narrow"/>
          <w:sz w:val="24"/>
          <w:szCs w:val="24"/>
        </w:rPr>
        <w:t>O</w:t>
      </w:r>
      <w:r w:rsidRPr="00654600">
        <w:rPr>
          <w:rFonts w:ascii="Arial Narrow" w:hAnsi="Arial Narrow"/>
          <w:bCs/>
          <w:sz w:val="24"/>
          <w:szCs w:val="24"/>
        </w:rPr>
        <w:t xml:space="preserve"> assunto foi </w:t>
      </w:r>
      <w:r w:rsidRPr="00654600">
        <w:rPr>
          <w:rFonts w:ascii="Arial Narrow" w:hAnsi="Arial Narrow"/>
          <w:b/>
          <w:bCs/>
          <w:sz w:val="24"/>
          <w:szCs w:val="24"/>
        </w:rPr>
        <w:t>APROVADO,</w:t>
      </w:r>
      <w:r w:rsidRPr="00654600">
        <w:rPr>
          <w:rFonts w:ascii="Arial Narrow" w:hAnsi="Arial Narrow"/>
          <w:bCs/>
          <w:sz w:val="24"/>
          <w:szCs w:val="24"/>
        </w:rPr>
        <w:t xml:space="preserve"> por unanimidade dos Conselheiros, </w:t>
      </w:r>
      <w:r w:rsidR="000C5F6A">
        <w:rPr>
          <w:rFonts w:ascii="Arial Narrow" w:hAnsi="Arial Narrow"/>
          <w:bCs/>
          <w:sz w:val="24"/>
          <w:szCs w:val="24"/>
        </w:rPr>
        <w:t xml:space="preserve">com a participação dos membros do Conselho Fiscal e Comitê de Auditoria, </w:t>
      </w:r>
      <w:r w:rsidRPr="00654600">
        <w:rPr>
          <w:rFonts w:ascii="Arial Narrow" w:hAnsi="Arial Narrow"/>
          <w:bCs/>
          <w:sz w:val="24"/>
          <w:szCs w:val="24"/>
        </w:rPr>
        <w:t xml:space="preserve">gerando a </w:t>
      </w:r>
      <w:r w:rsidRPr="00654600">
        <w:rPr>
          <w:rFonts w:ascii="Arial Narrow" w:hAnsi="Arial Narrow"/>
          <w:b/>
          <w:bCs/>
          <w:sz w:val="24"/>
          <w:szCs w:val="24"/>
        </w:rPr>
        <w:t>DEL/CA/0</w:t>
      </w:r>
      <w:r w:rsidR="000C5F6A">
        <w:rPr>
          <w:rFonts w:ascii="Arial Narrow" w:hAnsi="Arial Narrow"/>
          <w:b/>
          <w:bCs/>
          <w:sz w:val="24"/>
          <w:szCs w:val="24"/>
        </w:rPr>
        <w:t>17</w:t>
      </w:r>
      <w:r w:rsidRPr="00654600">
        <w:rPr>
          <w:rFonts w:ascii="Arial Narrow" w:hAnsi="Arial Narrow"/>
          <w:b/>
          <w:bCs/>
          <w:sz w:val="24"/>
          <w:szCs w:val="24"/>
        </w:rPr>
        <w:t>/2019.</w:t>
      </w:r>
      <w:r w:rsidR="00654600" w:rsidRPr="00654600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5722D4" w:rsidRDefault="005722D4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FF7123">
        <w:rPr>
          <w:rFonts w:ascii="Arial Narrow" w:hAnsi="Arial Narrow"/>
          <w:b/>
        </w:rPr>
        <w:t>021/02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0C5F6A" w:rsidRPr="00A63A00" w:rsidRDefault="000C5F6A" w:rsidP="000C5F6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ASSUNTOS FINANCEIROS - PRESTAÇÃO DE CONTAS ANUAL – DESTINAÇÃO DE RESULTADOS DO EXERCÍCIO ANTERIOR </w:t>
      </w:r>
    </w:p>
    <w:p w:rsidR="000C5F6A" w:rsidRPr="00A63A00" w:rsidRDefault="000C5F6A" w:rsidP="000C5F6A">
      <w:pPr>
        <w:pStyle w:val="TextosemFormatao"/>
        <w:ind w:left="708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1. CONSTITUIÇÃO DE RESERVAS </w:t>
      </w:r>
    </w:p>
    <w:p w:rsidR="000C5F6A" w:rsidRPr="00A63A00" w:rsidRDefault="000C5F6A" w:rsidP="000C5F6A">
      <w:pPr>
        <w:pStyle w:val="TextosemFormatao"/>
        <w:ind w:left="708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2. JUROS SOBRE CAPITAL PRÓPRIO À UNIÃO </w:t>
      </w:r>
    </w:p>
    <w:p w:rsidR="000C5F6A" w:rsidRPr="00A63A00" w:rsidRDefault="000C5F6A" w:rsidP="000C5F6A">
      <w:pPr>
        <w:pStyle w:val="TextosemFormatao"/>
        <w:ind w:left="708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3. DESTINAÇÃO DE RESULTADOS - PLR DOS EMPREGADOS E RVA DOS DIRIGENTES</w:t>
      </w:r>
    </w:p>
    <w:p w:rsidR="000C5F6A" w:rsidRPr="00A63A00" w:rsidRDefault="000C5F6A" w:rsidP="000C5F6A">
      <w:pPr>
        <w:pStyle w:val="TextosemFormatao"/>
        <w:ind w:left="708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4. INCORPORAÇÃO DE RESERVAS DE LUCRO</w:t>
      </w:r>
    </w:p>
    <w:p w:rsidR="000C5F6A" w:rsidRPr="00A63A00" w:rsidRDefault="000C5F6A" w:rsidP="000C5F6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Relator: 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Alvaro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Prata - Presidente do Conselho</w:t>
      </w:r>
    </w:p>
    <w:p w:rsidR="000C5F6A" w:rsidRPr="00A63A00" w:rsidRDefault="000C5F6A" w:rsidP="000C5F6A">
      <w:pPr>
        <w:pStyle w:val="TextosemFormatao"/>
        <w:ind w:left="1701" w:hanging="1249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Expositores: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63A00">
        <w:rPr>
          <w:rFonts w:ascii="Arial Narrow" w:hAnsi="Arial Narrow" w:cs="Arial"/>
          <w:sz w:val="24"/>
          <w:szCs w:val="24"/>
        </w:rPr>
        <w:t>Carlos Eduardo Gutierrez Freire – Diretor da Diretoria Financeira, de Crédito e Captação (DRFC)</w:t>
      </w:r>
    </w:p>
    <w:p w:rsidR="000C5F6A" w:rsidRDefault="000C5F6A" w:rsidP="000C5F6A">
      <w:pPr>
        <w:pStyle w:val="TextosemFormatao"/>
        <w:ind w:left="1701" w:hanging="1249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lastRenderedPageBreak/>
        <w:t xml:space="preserve">                     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A63A00">
        <w:rPr>
          <w:rFonts w:ascii="Arial Narrow" w:hAnsi="Arial Narrow" w:cs="Arial"/>
          <w:sz w:val="24"/>
          <w:szCs w:val="24"/>
        </w:rPr>
        <w:t>Rodrigo Lessa de Almeida – Gerente do Departamento de Contabilidade da Finep (DCNT1)</w:t>
      </w:r>
    </w:p>
    <w:p w:rsidR="000C5F6A" w:rsidRPr="00654600" w:rsidRDefault="000C5F6A" w:rsidP="000C5F6A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654600">
        <w:rPr>
          <w:rFonts w:ascii="Arial Narrow" w:hAnsi="Arial Narrow"/>
          <w:sz w:val="24"/>
          <w:szCs w:val="24"/>
        </w:rPr>
        <w:t>O</w:t>
      </w:r>
      <w:r w:rsidRPr="00654600">
        <w:rPr>
          <w:rFonts w:ascii="Arial Narrow" w:hAnsi="Arial Narrow"/>
          <w:bCs/>
          <w:sz w:val="24"/>
          <w:szCs w:val="24"/>
        </w:rPr>
        <w:t xml:space="preserve"> assunto foi </w:t>
      </w:r>
      <w:r w:rsidRPr="00654600">
        <w:rPr>
          <w:rFonts w:ascii="Arial Narrow" w:hAnsi="Arial Narrow"/>
          <w:b/>
          <w:bCs/>
          <w:sz w:val="24"/>
          <w:szCs w:val="24"/>
        </w:rPr>
        <w:t>APROVADO,</w:t>
      </w:r>
      <w:r w:rsidRPr="00654600">
        <w:rPr>
          <w:rFonts w:ascii="Arial Narrow" w:hAnsi="Arial Narrow"/>
          <w:bCs/>
          <w:sz w:val="24"/>
          <w:szCs w:val="24"/>
        </w:rPr>
        <w:t xml:space="preserve"> por unanimidade dos Conselheiros, </w:t>
      </w:r>
      <w:r>
        <w:rPr>
          <w:rFonts w:ascii="Arial Narrow" w:hAnsi="Arial Narrow"/>
          <w:bCs/>
          <w:sz w:val="24"/>
          <w:szCs w:val="24"/>
        </w:rPr>
        <w:t xml:space="preserve">com a participação dos membros do Conselho Fiscal e Comitê de Auditoria, </w:t>
      </w:r>
      <w:r w:rsidRPr="00654600">
        <w:rPr>
          <w:rFonts w:ascii="Arial Narrow" w:hAnsi="Arial Narrow"/>
          <w:bCs/>
          <w:sz w:val="24"/>
          <w:szCs w:val="24"/>
        </w:rPr>
        <w:t xml:space="preserve">gerando a </w:t>
      </w:r>
      <w:r w:rsidRPr="00654600">
        <w:rPr>
          <w:rFonts w:ascii="Arial Narrow" w:hAnsi="Arial Narrow"/>
          <w:b/>
          <w:bCs/>
          <w:sz w:val="24"/>
          <w:szCs w:val="24"/>
        </w:rPr>
        <w:t>DEL/CA/0</w:t>
      </w:r>
      <w:r>
        <w:rPr>
          <w:rFonts w:ascii="Arial Narrow" w:hAnsi="Arial Narrow"/>
          <w:b/>
          <w:bCs/>
          <w:sz w:val="24"/>
          <w:szCs w:val="24"/>
        </w:rPr>
        <w:t>15</w:t>
      </w:r>
      <w:r w:rsidRPr="00654600">
        <w:rPr>
          <w:rFonts w:ascii="Arial Narrow" w:hAnsi="Arial Narrow"/>
          <w:b/>
          <w:bCs/>
          <w:sz w:val="24"/>
          <w:szCs w:val="24"/>
        </w:rPr>
        <w:t xml:space="preserve">/2019. </w:t>
      </w:r>
    </w:p>
    <w:p w:rsidR="00CA16EE" w:rsidRDefault="00CA16EE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FF7123">
        <w:rPr>
          <w:rFonts w:ascii="Arial Narrow" w:hAnsi="Arial Narrow"/>
          <w:b/>
        </w:rPr>
        <w:t>022/02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</w:rPr>
        <w:tab/>
        <w:t xml:space="preserve">  </w:t>
      </w:r>
    </w:p>
    <w:p w:rsidR="000C5F6A" w:rsidRPr="00A63A00" w:rsidRDefault="000C5F6A" w:rsidP="000C5F6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ASSUNTOS DE GESTÃO - PRESTAÇÃO DE CONTAS ANUAL - RELATÓRIO DA ADMINISTRAÇÃO - EXERCÍCIO ANTERIOR</w:t>
      </w:r>
    </w:p>
    <w:p w:rsidR="000C5F6A" w:rsidRPr="00A63A00" w:rsidRDefault="000C5F6A" w:rsidP="000C5F6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Relator: 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Alvaro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Prata - Presidente do Conselho</w:t>
      </w:r>
    </w:p>
    <w:p w:rsidR="000C5F6A" w:rsidRPr="00A63A00" w:rsidRDefault="000C5F6A" w:rsidP="000C5F6A">
      <w:pPr>
        <w:pStyle w:val="TextosemFormatao"/>
        <w:ind w:left="359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  Expositores: Marcio Girão – Diretor da Diretoria de Planejamento e Gestão de Riscos (DPLR) </w:t>
      </w:r>
    </w:p>
    <w:p w:rsidR="000C5F6A" w:rsidRPr="00A63A00" w:rsidRDefault="000C5F6A" w:rsidP="000C5F6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                     </w:t>
      </w:r>
      <w:r>
        <w:rPr>
          <w:rFonts w:ascii="Arial Narrow" w:hAnsi="Arial Narrow" w:cs="Arial"/>
          <w:sz w:val="24"/>
          <w:szCs w:val="24"/>
        </w:rPr>
        <w:t xml:space="preserve">Adriana </w:t>
      </w:r>
      <w:proofErr w:type="spellStart"/>
      <w:r>
        <w:rPr>
          <w:rFonts w:ascii="Arial Narrow" w:hAnsi="Arial Narrow" w:cs="Arial"/>
          <w:sz w:val="24"/>
          <w:szCs w:val="24"/>
        </w:rPr>
        <w:t>Haguenauer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– </w:t>
      </w:r>
      <w:r>
        <w:rPr>
          <w:rFonts w:ascii="Arial Narrow" w:hAnsi="Arial Narrow" w:cs="Arial"/>
          <w:sz w:val="24"/>
          <w:szCs w:val="24"/>
        </w:rPr>
        <w:t xml:space="preserve">Gerente do Departamento </w:t>
      </w:r>
      <w:r w:rsidRPr="00A63A00">
        <w:rPr>
          <w:rFonts w:ascii="Arial Narrow" w:hAnsi="Arial Narrow" w:cs="Arial"/>
          <w:sz w:val="24"/>
          <w:szCs w:val="24"/>
        </w:rPr>
        <w:t>de Planejamento (</w:t>
      </w:r>
      <w:r w:rsidR="00290F39">
        <w:rPr>
          <w:rFonts w:ascii="Arial Narrow" w:hAnsi="Arial Narrow" w:cs="Arial"/>
          <w:sz w:val="24"/>
          <w:szCs w:val="24"/>
        </w:rPr>
        <w:t>DPLAN</w:t>
      </w:r>
      <w:r w:rsidRPr="00A63A00">
        <w:rPr>
          <w:rFonts w:ascii="Arial Narrow" w:hAnsi="Arial Narrow" w:cs="Arial"/>
          <w:sz w:val="24"/>
          <w:szCs w:val="24"/>
        </w:rPr>
        <w:t>)</w:t>
      </w:r>
    </w:p>
    <w:p w:rsidR="000C5F6A" w:rsidRPr="00654600" w:rsidRDefault="000C5F6A" w:rsidP="000C5F6A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654600">
        <w:rPr>
          <w:rFonts w:ascii="Arial Narrow" w:hAnsi="Arial Narrow"/>
          <w:sz w:val="24"/>
          <w:szCs w:val="24"/>
        </w:rPr>
        <w:t>O</w:t>
      </w:r>
      <w:r w:rsidRPr="00654600">
        <w:rPr>
          <w:rFonts w:ascii="Arial Narrow" w:hAnsi="Arial Narrow"/>
          <w:bCs/>
          <w:sz w:val="24"/>
          <w:szCs w:val="24"/>
        </w:rPr>
        <w:t xml:space="preserve"> assunto foi </w:t>
      </w:r>
      <w:r w:rsidRPr="00654600">
        <w:rPr>
          <w:rFonts w:ascii="Arial Narrow" w:hAnsi="Arial Narrow"/>
          <w:b/>
          <w:bCs/>
          <w:sz w:val="24"/>
          <w:szCs w:val="24"/>
        </w:rPr>
        <w:t>APROVADO,</w:t>
      </w:r>
      <w:r w:rsidRPr="00654600">
        <w:rPr>
          <w:rFonts w:ascii="Arial Narrow" w:hAnsi="Arial Narrow"/>
          <w:bCs/>
          <w:sz w:val="24"/>
          <w:szCs w:val="24"/>
        </w:rPr>
        <w:t xml:space="preserve"> por unanimidade dos Conselheiros, </w:t>
      </w:r>
      <w:r>
        <w:rPr>
          <w:rFonts w:ascii="Arial Narrow" w:hAnsi="Arial Narrow"/>
          <w:bCs/>
          <w:sz w:val="24"/>
          <w:szCs w:val="24"/>
        </w:rPr>
        <w:t xml:space="preserve">com a participação dos membros do Conselho Fiscal e Comitê de Auditoria, </w:t>
      </w:r>
      <w:r w:rsidRPr="00654600">
        <w:rPr>
          <w:rFonts w:ascii="Arial Narrow" w:hAnsi="Arial Narrow"/>
          <w:bCs/>
          <w:sz w:val="24"/>
          <w:szCs w:val="24"/>
        </w:rPr>
        <w:t xml:space="preserve">gerando a </w:t>
      </w:r>
      <w:r w:rsidRPr="00654600">
        <w:rPr>
          <w:rFonts w:ascii="Arial Narrow" w:hAnsi="Arial Narrow"/>
          <w:b/>
          <w:bCs/>
          <w:sz w:val="24"/>
          <w:szCs w:val="24"/>
        </w:rPr>
        <w:t>DEL/CA/0</w:t>
      </w:r>
      <w:r>
        <w:rPr>
          <w:rFonts w:ascii="Arial Narrow" w:hAnsi="Arial Narrow"/>
          <w:b/>
          <w:bCs/>
          <w:sz w:val="24"/>
          <w:szCs w:val="24"/>
        </w:rPr>
        <w:t>16</w:t>
      </w:r>
      <w:r w:rsidRPr="00654600">
        <w:rPr>
          <w:rFonts w:ascii="Arial Narrow" w:hAnsi="Arial Narrow"/>
          <w:b/>
          <w:bCs/>
          <w:sz w:val="24"/>
          <w:szCs w:val="24"/>
        </w:rPr>
        <w:t xml:space="preserve">/2019. </w:t>
      </w:r>
    </w:p>
    <w:p w:rsidR="00D62DED" w:rsidRDefault="00D62DED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D62DE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290F39">
        <w:rPr>
          <w:rFonts w:ascii="Arial Narrow" w:hAnsi="Arial Narrow"/>
          <w:b/>
        </w:rPr>
        <w:t>037/03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290F39" w:rsidRPr="00A63A00" w:rsidRDefault="00290F39" w:rsidP="00290F39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ASSUNTOS DE GESTÃO - PRESTAÇÃO DE CONTAS ANUAL - RELATÓRIO DE GESTÃO DO FNDCT - EXERCÍCIO ANTERIOR</w:t>
      </w:r>
    </w:p>
    <w:p w:rsidR="00290F39" w:rsidRPr="00A63A00" w:rsidRDefault="00290F39" w:rsidP="00290F39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Relator: 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Alvaro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Prata - Presidente do Conselho </w:t>
      </w:r>
    </w:p>
    <w:p w:rsidR="00290F39" w:rsidRPr="00A63A00" w:rsidRDefault="00290F39" w:rsidP="00290F39">
      <w:pPr>
        <w:pStyle w:val="TextosemFormatao"/>
        <w:ind w:left="1701" w:hanging="134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  Expositores: Carlos Eduardo Gutierrez Freire – Diretor da Diretoria Financeira, de Crédito e Captação (DRFC)</w:t>
      </w:r>
    </w:p>
    <w:p w:rsidR="00290F39" w:rsidRPr="00A63A00" w:rsidRDefault="00290F39" w:rsidP="00290F39">
      <w:pPr>
        <w:pStyle w:val="TextosemFormatao"/>
        <w:ind w:left="1701" w:hanging="134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                         Janaina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Prevot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Nascimento – Superintendente da Área da Secretaria do FNDCT (ASEF)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DEL/CA/0</w:t>
      </w:r>
      <w:r w:rsidR="00A05DE2">
        <w:rPr>
          <w:rFonts w:ascii="Arial Narrow" w:hAnsi="Arial Narrow"/>
          <w:b/>
          <w:sz w:val="24"/>
          <w:szCs w:val="24"/>
        </w:rPr>
        <w:t>1</w:t>
      </w:r>
      <w:r w:rsidR="00290F39">
        <w:rPr>
          <w:rFonts w:ascii="Arial Narrow" w:hAnsi="Arial Narrow"/>
          <w:b/>
          <w:sz w:val="24"/>
          <w:szCs w:val="24"/>
        </w:rPr>
        <w:t>9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5722D4" w:rsidRPr="005722D4" w:rsidRDefault="005722D4" w:rsidP="005722D4">
      <w:pPr>
        <w:jc w:val="both"/>
        <w:rPr>
          <w:rFonts w:ascii="Arial Narrow" w:hAnsi="Arial Narrow"/>
        </w:rPr>
      </w:pPr>
    </w:p>
    <w:p w:rsidR="005722D4" w:rsidRPr="005722D4" w:rsidRDefault="005722D4" w:rsidP="00D62DE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7A254C">
        <w:rPr>
          <w:rFonts w:ascii="Arial Narrow" w:hAnsi="Arial Narrow"/>
          <w:b/>
        </w:rPr>
        <w:t>038/03/</w:t>
      </w:r>
      <w:r w:rsidRPr="005722D4">
        <w:rPr>
          <w:rFonts w:ascii="Arial Narrow" w:hAnsi="Arial Narrow"/>
          <w:b/>
        </w:rPr>
        <w:t>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7A254C" w:rsidRPr="00A63A00" w:rsidRDefault="007A254C" w:rsidP="007A254C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ASSUNTOS DE PESSOAL -  REMUNERAÇÃO DOS DIRIGENTES - ATUALIZAÇÃO DA PLANI</w:t>
      </w:r>
      <w:r w:rsidR="00713DFA">
        <w:rPr>
          <w:rFonts w:ascii="Arial Narrow" w:hAnsi="Arial Narrow" w:cs="Arial"/>
          <w:sz w:val="24"/>
          <w:szCs w:val="24"/>
        </w:rPr>
        <w:t xml:space="preserve">LHA ANUAL - PERÍODO ABRIL / </w:t>
      </w:r>
      <w:proofErr w:type="gramStart"/>
      <w:r w:rsidR="00713DFA">
        <w:rPr>
          <w:rFonts w:ascii="Arial Narrow" w:hAnsi="Arial Narrow" w:cs="Arial"/>
          <w:sz w:val="24"/>
          <w:szCs w:val="24"/>
        </w:rPr>
        <w:t>MARÇ</w:t>
      </w:r>
      <w:r w:rsidRPr="00A63A00">
        <w:rPr>
          <w:rFonts w:ascii="Arial Narrow" w:hAnsi="Arial Narrow" w:cs="Arial"/>
          <w:sz w:val="24"/>
          <w:szCs w:val="24"/>
        </w:rPr>
        <w:t>O</w:t>
      </w:r>
      <w:proofErr w:type="gramEnd"/>
    </w:p>
    <w:p w:rsidR="007A254C" w:rsidRPr="00A63A00" w:rsidRDefault="007A254C" w:rsidP="007A254C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Relator: 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Alvaro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Prata - Presidente do Conselho</w:t>
      </w:r>
    </w:p>
    <w:p w:rsidR="007A254C" w:rsidRPr="00A63A00" w:rsidRDefault="007A254C" w:rsidP="007A254C">
      <w:pPr>
        <w:pStyle w:val="TextosemFormatao"/>
        <w:ind w:left="1701" w:hanging="13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Pr="00A63A00">
        <w:rPr>
          <w:rFonts w:ascii="Arial Narrow" w:hAnsi="Arial Narrow" w:cs="Arial"/>
          <w:sz w:val="24"/>
          <w:szCs w:val="24"/>
        </w:rPr>
        <w:t>Expositores: André Godoy – Diretor da Diretoria Administrativa (DADM)</w:t>
      </w:r>
    </w:p>
    <w:p w:rsidR="007A254C" w:rsidRPr="00A63A00" w:rsidRDefault="007A254C" w:rsidP="007A254C">
      <w:pPr>
        <w:pStyle w:val="TextosemFormatao"/>
        <w:ind w:left="1560" w:hanging="284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     Gustavo Cruz Barcelos Souza – Superintendente da Área de Gestão de Pessoas (AGEP)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DEL/CA/0</w:t>
      </w:r>
      <w:r w:rsidR="00573CB6">
        <w:rPr>
          <w:rFonts w:ascii="Arial Narrow" w:hAnsi="Arial Narrow"/>
          <w:b/>
          <w:sz w:val="24"/>
          <w:szCs w:val="24"/>
        </w:rPr>
        <w:t>1</w:t>
      </w:r>
      <w:r w:rsidR="007A254C">
        <w:rPr>
          <w:rFonts w:ascii="Arial Narrow" w:hAnsi="Arial Narrow"/>
          <w:b/>
          <w:sz w:val="24"/>
          <w:szCs w:val="24"/>
        </w:rPr>
        <w:t>8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D62DED" w:rsidRDefault="00D62DED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D62DE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7A254C">
        <w:rPr>
          <w:rFonts w:ascii="Arial Narrow" w:hAnsi="Arial Narrow"/>
          <w:b/>
        </w:rPr>
        <w:t>039/03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7A254C" w:rsidRPr="00A63A00" w:rsidRDefault="007A254C" w:rsidP="007A254C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ASSUNTOS NORMATIVOS – EMISSÃO INICIAL DA POLITÍCA DE CONFORMIDADE E INTEGRIDADE</w:t>
      </w:r>
    </w:p>
    <w:p w:rsidR="007A254C" w:rsidRPr="00A63A00" w:rsidRDefault="007A254C" w:rsidP="007A254C">
      <w:pPr>
        <w:pStyle w:val="TextosemFormatao"/>
        <w:ind w:left="217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    Relator: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Alvaro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Prata – Presidente do Conselho</w:t>
      </w:r>
    </w:p>
    <w:p w:rsidR="007A254C" w:rsidRPr="00A63A00" w:rsidRDefault="007A254C" w:rsidP="007A254C">
      <w:pPr>
        <w:pStyle w:val="TextosemFormatao"/>
        <w:ind w:left="21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 w:rsidRPr="00A63A00">
        <w:rPr>
          <w:rFonts w:ascii="Arial Narrow" w:hAnsi="Arial Narrow" w:cs="Arial"/>
          <w:sz w:val="24"/>
          <w:szCs w:val="24"/>
        </w:rPr>
        <w:t xml:space="preserve">Expositores: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63A00">
        <w:rPr>
          <w:rFonts w:ascii="Arial Narrow" w:hAnsi="Arial Narrow" w:cs="Arial"/>
          <w:sz w:val="24"/>
          <w:szCs w:val="24"/>
        </w:rPr>
        <w:t>Marcio Girão – Diretor da Diretoria de Planejamento e Gestão de Riscos (DPLR)</w:t>
      </w:r>
    </w:p>
    <w:p w:rsidR="007A254C" w:rsidRPr="00A63A00" w:rsidRDefault="007A254C" w:rsidP="007A254C">
      <w:pPr>
        <w:pStyle w:val="TextosemFormatao"/>
        <w:ind w:left="1635" w:hanging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</w:t>
      </w:r>
      <w:r w:rsidRPr="00A63A00">
        <w:rPr>
          <w:rFonts w:ascii="Arial Narrow" w:hAnsi="Arial Narrow" w:cs="Arial"/>
          <w:sz w:val="24"/>
          <w:szCs w:val="24"/>
        </w:rPr>
        <w:t xml:space="preserve">Marília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Kairuz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Baracat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– Superintendente da Área de Conformidade, Integridade e Gestão de Riscos (ACIR)</w:t>
      </w:r>
    </w:p>
    <w:p w:rsidR="00573CB6" w:rsidRDefault="00573CB6" w:rsidP="00573CB6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</w:t>
      </w:r>
      <w:r w:rsidR="007A254C">
        <w:rPr>
          <w:rFonts w:ascii="Arial Narrow" w:hAnsi="Arial Narrow"/>
          <w:b/>
          <w:sz w:val="24"/>
          <w:szCs w:val="24"/>
        </w:rPr>
        <w:t>022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9B3C40" w:rsidRPr="00D62DED" w:rsidRDefault="009B3C40" w:rsidP="00573CB6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7A254C" w:rsidRPr="005722D4" w:rsidRDefault="007A254C" w:rsidP="007A254C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lastRenderedPageBreak/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>
        <w:rPr>
          <w:rFonts w:ascii="Arial Narrow" w:hAnsi="Arial Narrow"/>
          <w:b/>
        </w:rPr>
        <w:t>040/03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7A254C" w:rsidRPr="007A254C" w:rsidRDefault="007A254C" w:rsidP="007A254C">
      <w:pPr>
        <w:ind w:left="501"/>
        <w:jc w:val="both"/>
        <w:rPr>
          <w:rFonts w:ascii="Arial Narrow" w:hAnsi="Arial Narrow"/>
        </w:rPr>
      </w:pPr>
      <w:r w:rsidRPr="007A254C">
        <w:rPr>
          <w:rFonts w:ascii="Arial Narrow" w:hAnsi="Arial Narrow"/>
        </w:rPr>
        <w:t>ASSUNTOS DO COMITÊ DE AUDITORIA – PLANO DE TRABALHO ANUAL DO COAUD</w:t>
      </w:r>
    </w:p>
    <w:p w:rsidR="007A254C" w:rsidRPr="007A254C" w:rsidRDefault="007A254C" w:rsidP="007A254C">
      <w:pPr>
        <w:ind w:left="501"/>
        <w:jc w:val="both"/>
        <w:rPr>
          <w:rFonts w:ascii="Arial Narrow" w:hAnsi="Arial Narrow"/>
        </w:rPr>
      </w:pPr>
      <w:r w:rsidRPr="007A254C">
        <w:rPr>
          <w:rFonts w:ascii="Arial Narrow" w:hAnsi="Arial Narrow"/>
        </w:rPr>
        <w:t xml:space="preserve">Relator: </w:t>
      </w:r>
      <w:proofErr w:type="spellStart"/>
      <w:r w:rsidRPr="007A254C">
        <w:rPr>
          <w:rFonts w:ascii="Arial Narrow" w:hAnsi="Arial Narrow"/>
        </w:rPr>
        <w:t>Alvaro</w:t>
      </w:r>
      <w:proofErr w:type="spellEnd"/>
      <w:r w:rsidRPr="007A254C">
        <w:rPr>
          <w:rFonts w:ascii="Arial Narrow" w:hAnsi="Arial Narrow"/>
        </w:rPr>
        <w:t xml:space="preserve"> Prata – Presidente do Conselho</w:t>
      </w:r>
    </w:p>
    <w:p w:rsidR="007A254C" w:rsidRPr="007A254C" w:rsidRDefault="007A254C" w:rsidP="007A254C">
      <w:pPr>
        <w:ind w:left="501"/>
        <w:jc w:val="both"/>
        <w:rPr>
          <w:rFonts w:ascii="Arial Narrow" w:hAnsi="Arial Narrow"/>
        </w:rPr>
      </w:pPr>
      <w:r w:rsidRPr="007A254C">
        <w:rPr>
          <w:rFonts w:ascii="Arial Narrow" w:hAnsi="Arial Narrow"/>
        </w:rPr>
        <w:t>Expositores: Márcia Carvalho Ribeiro – Gerente da Assessoria de Apoio aos Colegiados (ASCL)</w:t>
      </w:r>
    </w:p>
    <w:p w:rsidR="001F5D46" w:rsidRPr="001F5D46" w:rsidRDefault="001F5D46" w:rsidP="001F5D46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</w:t>
      </w:r>
      <w:r>
        <w:rPr>
          <w:rFonts w:ascii="Arial Narrow" w:hAnsi="Arial Narrow"/>
          <w:b/>
          <w:sz w:val="24"/>
          <w:szCs w:val="24"/>
        </w:rPr>
        <w:t>023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1F5D46" w:rsidRDefault="001F5D46" w:rsidP="00573CB6">
      <w:pPr>
        <w:jc w:val="both"/>
        <w:rPr>
          <w:rFonts w:ascii="Arial Narrow" w:hAnsi="Arial Narrow"/>
        </w:rPr>
      </w:pPr>
    </w:p>
    <w:p w:rsidR="007A254C" w:rsidRPr="005722D4" w:rsidRDefault="007A254C" w:rsidP="007A254C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>
        <w:rPr>
          <w:rFonts w:ascii="Arial Narrow" w:hAnsi="Arial Narrow"/>
          <w:b/>
        </w:rPr>
        <w:t>041/03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7A254C" w:rsidRPr="00A63A00" w:rsidRDefault="007A254C" w:rsidP="007A254C">
      <w:pPr>
        <w:pStyle w:val="TextosemFormatao"/>
        <w:ind w:left="501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ASSUNTOS DE GESTÃO – NOMEAÇÃO DA ANALISTA VIVIANE MOREIRA SAMPAIO BARBOSA PARA A FUNÇAO DE OUVIDORA SUB</w:t>
      </w:r>
      <w:r>
        <w:rPr>
          <w:rFonts w:ascii="Arial Narrow" w:hAnsi="Arial Narrow" w:cs="Arial"/>
          <w:sz w:val="24"/>
          <w:szCs w:val="24"/>
        </w:rPr>
        <w:t>STITUTA – MANDATO DE 18/03/2019 a</w:t>
      </w:r>
      <w:r w:rsidRPr="00A63A00">
        <w:rPr>
          <w:rFonts w:ascii="Arial Narrow" w:hAnsi="Arial Narrow" w:cs="Arial"/>
          <w:sz w:val="24"/>
          <w:szCs w:val="24"/>
        </w:rPr>
        <w:t xml:space="preserve"> 17/12/2021</w:t>
      </w:r>
    </w:p>
    <w:p w:rsidR="007A254C" w:rsidRDefault="007A254C" w:rsidP="001F5D46">
      <w:pPr>
        <w:ind w:left="501"/>
        <w:jc w:val="both"/>
        <w:rPr>
          <w:rFonts w:ascii="Arial Narrow" w:hAnsi="Arial Narrow"/>
        </w:rPr>
      </w:pPr>
      <w:r w:rsidRPr="00A63A00">
        <w:rPr>
          <w:rFonts w:ascii="Arial Narrow" w:hAnsi="Arial Narrow"/>
        </w:rPr>
        <w:t xml:space="preserve">Relator: </w:t>
      </w:r>
      <w:proofErr w:type="spellStart"/>
      <w:r w:rsidRPr="00A63A00">
        <w:rPr>
          <w:rFonts w:ascii="Arial Narrow" w:hAnsi="Arial Narrow"/>
        </w:rPr>
        <w:t>Alvaro</w:t>
      </w:r>
      <w:proofErr w:type="spellEnd"/>
      <w:r w:rsidRPr="00A63A00">
        <w:rPr>
          <w:rFonts w:ascii="Arial Narrow" w:hAnsi="Arial Narrow"/>
        </w:rPr>
        <w:t xml:space="preserve"> Prata – Presidente do Conselho</w:t>
      </w:r>
    </w:p>
    <w:p w:rsidR="001F5D46" w:rsidRDefault="001F5D46" w:rsidP="001F5D46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</w:t>
      </w:r>
      <w:r>
        <w:rPr>
          <w:rFonts w:ascii="Arial Narrow" w:hAnsi="Arial Narrow"/>
          <w:b/>
          <w:sz w:val="24"/>
          <w:szCs w:val="24"/>
        </w:rPr>
        <w:t>021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1F5D46" w:rsidRDefault="001F5D46" w:rsidP="001F5D46">
      <w:pPr>
        <w:jc w:val="both"/>
        <w:rPr>
          <w:rFonts w:ascii="Arial Narrow" w:hAnsi="Arial Narrow"/>
        </w:rPr>
      </w:pPr>
    </w:p>
    <w:p w:rsidR="007A254C" w:rsidRPr="005722D4" w:rsidRDefault="007A254C" w:rsidP="007A254C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>
        <w:rPr>
          <w:rFonts w:ascii="Arial Narrow" w:hAnsi="Arial Narrow"/>
          <w:b/>
        </w:rPr>
        <w:t>042/03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7A254C" w:rsidRPr="00A63A00" w:rsidRDefault="007A254C" w:rsidP="007A254C">
      <w:pPr>
        <w:pStyle w:val="TextosemFormatao"/>
        <w:ind w:left="501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ASSUNTOS DO COMITÊ DE AUDITORIA – PRORROGAÇÃO DO MANDATO DO MEMBRO DO COAUD ANTÔNIO CARLOS DE AZEVEDO LOBÃO POR 6, 12 OU 18 MESES</w:t>
      </w:r>
    </w:p>
    <w:p w:rsidR="001F5D46" w:rsidRDefault="007A254C" w:rsidP="001F5D46">
      <w:pPr>
        <w:pStyle w:val="TextosemFormatao"/>
        <w:ind w:left="501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Relator: </w:t>
      </w:r>
      <w:proofErr w:type="spellStart"/>
      <w:r w:rsidRPr="00A63A00">
        <w:rPr>
          <w:rFonts w:ascii="Arial Narrow" w:hAnsi="Arial Narrow" w:cs="Arial"/>
          <w:sz w:val="24"/>
          <w:szCs w:val="24"/>
        </w:rPr>
        <w:t>Alvaro</w:t>
      </w:r>
      <w:proofErr w:type="spellEnd"/>
      <w:r w:rsidRPr="00A63A00">
        <w:rPr>
          <w:rFonts w:ascii="Arial Narrow" w:hAnsi="Arial Narrow" w:cs="Arial"/>
          <w:sz w:val="24"/>
          <w:szCs w:val="24"/>
        </w:rPr>
        <w:t xml:space="preserve"> Prata – Presidente do Conselho</w:t>
      </w:r>
    </w:p>
    <w:p w:rsidR="001F5D46" w:rsidRDefault="001F5D46" w:rsidP="001F5D46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</w:t>
      </w:r>
      <w:r>
        <w:rPr>
          <w:rFonts w:ascii="Arial Narrow" w:hAnsi="Arial Narrow"/>
          <w:b/>
          <w:sz w:val="24"/>
          <w:szCs w:val="24"/>
        </w:rPr>
        <w:t>020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1F5D46" w:rsidRDefault="001F5D46" w:rsidP="007A254C">
      <w:pPr>
        <w:pStyle w:val="TextosemFormatao"/>
        <w:ind w:left="501"/>
        <w:jc w:val="both"/>
        <w:rPr>
          <w:rFonts w:ascii="Arial Narrow" w:hAnsi="Arial Narrow" w:cs="Arial"/>
          <w:sz w:val="24"/>
          <w:szCs w:val="24"/>
        </w:rPr>
      </w:pPr>
    </w:p>
    <w:p w:rsidR="001F5D46" w:rsidRPr="00A63A00" w:rsidRDefault="001F5D46" w:rsidP="007A254C">
      <w:pPr>
        <w:pStyle w:val="TextosemFormatao"/>
        <w:ind w:left="501"/>
        <w:jc w:val="both"/>
        <w:rPr>
          <w:rFonts w:ascii="Arial Narrow" w:hAnsi="Arial Narrow" w:cs="Arial"/>
          <w:sz w:val="24"/>
          <w:szCs w:val="24"/>
        </w:rPr>
      </w:pPr>
    </w:p>
    <w:p w:rsidR="007A254C" w:rsidRDefault="007A254C" w:rsidP="00573CB6">
      <w:pPr>
        <w:jc w:val="both"/>
        <w:rPr>
          <w:rFonts w:ascii="Arial Narrow" w:hAnsi="Arial Narrow"/>
        </w:rPr>
      </w:pPr>
    </w:p>
    <w:p w:rsidR="007A254C" w:rsidRDefault="007A254C" w:rsidP="00573CB6">
      <w:pPr>
        <w:jc w:val="both"/>
        <w:rPr>
          <w:rFonts w:ascii="Arial Narrow" w:hAnsi="Arial Narrow"/>
        </w:rPr>
      </w:pPr>
    </w:p>
    <w:p w:rsidR="009B3C40" w:rsidRDefault="009B3C40" w:rsidP="00573CB6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C0A78" wp14:editId="1ADA4B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266700"/>
                <wp:effectExtent l="0" t="0" r="28575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40" w:rsidRPr="00D62BB5" w:rsidRDefault="009B3C40" w:rsidP="009B3C4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SEGUNDA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PARA DEBATE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C0A78" id="_x0000_s1030" type="#_x0000_t202" style="position:absolute;left:0;text-align:left;margin-left:0;margin-top:-.05pt;width:452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" fillcolor="#d8d8d8">
                <v:textbox>
                  <w:txbxContent>
                    <w:p w:rsidR="009B3C40" w:rsidRPr="00D62BB5" w:rsidRDefault="009B3C40" w:rsidP="009B3C40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SEGUNDA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PARA DEBATE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C40" w:rsidRDefault="009B3C40" w:rsidP="00573CB6">
      <w:pPr>
        <w:jc w:val="both"/>
        <w:rPr>
          <w:rFonts w:ascii="Arial Narrow" w:hAnsi="Arial Narrow"/>
        </w:rPr>
      </w:pPr>
    </w:p>
    <w:p w:rsidR="007F4A56" w:rsidRPr="007F4A56" w:rsidRDefault="007F4A56" w:rsidP="007F4A56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 xml:space="preserve">  </w:t>
      </w:r>
      <w:r w:rsidRPr="007F4A56">
        <w:rPr>
          <w:rFonts w:ascii="Arial Narrow" w:hAnsi="Arial Narrow" w:cs="Arial"/>
          <w:b/>
          <w:bCs/>
        </w:rPr>
        <w:t>Processo</w:t>
      </w:r>
      <w:r w:rsidRPr="007F4A56">
        <w:rPr>
          <w:rFonts w:ascii="Arial Narrow" w:hAnsi="Arial Narrow" w:cs="Arial"/>
          <w:b/>
        </w:rPr>
        <w:t xml:space="preserve"> C.A. nº </w:t>
      </w:r>
      <w:r w:rsidR="007A254C">
        <w:rPr>
          <w:rFonts w:ascii="Arial Narrow" w:hAnsi="Arial Narrow" w:cs="Arial"/>
          <w:b/>
        </w:rPr>
        <w:t>043/03</w:t>
      </w:r>
      <w:r w:rsidRPr="007F4A56">
        <w:rPr>
          <w:rFonts w:ascii="Arial Narrow" w:hAnsi="Arial Narrow" w:cs="Arial"/>
          <w:b/>
        </w:rPr>
        <w:t>/2019</w:t>
      </w:r>
    </w:p>
    <w:p w:rsidR="007A254C" w:rsidRPr="00A63A00" w:rsidRDefault="007A254C" w:rsidP="007A254C">
      <w:pPr>
        <w:pStyle w:val="TextosemFormatao"/>
        <w:ind w:left="501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ASSUNTOS ESTRATÉGICOS PARA A FINEP </w:t>
      </w:r>
    </w:p>
    <w:p w:rsidR="007A254C" w:rsidRPr="00A63A00" w:rsidRDefault="007A254C" w:rsidP="007A254C">
      <w:pPr>
        <w:pStyle w:val="TextosemFormatao"/>
        <w:ind w:left="501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Tema:</w:t>
      </w:r>
      <w:r>
        <w:rPr>
          <w:rFonts w:ascii="Arial Narrow" w:hAnsi="Arial Narrow" w:cs="Arial"/>
          <w:sz w:val="24"/>
          <w:szCs w:val="24"/>
        </w:rPr>
        <w:t xml:space="preserve"> Processo de Gestão de Mudanças de </w:t>
      </w:r>
      <w:proofErr w:type="spellStart"/>
      <w:r>
        <w:rPr>
          <w:rFonts w:ascii="Arial Narrow" w:hAnsi="Arial Narrow" w:cs="Arial"/>
          <w:sz w:val="24"/>
          <w:szCs w:val="24"/>
        </w:rPr>
        <w:t>Kotter</w:t>
      </w:r>
      <w:proofErr w:type="spellEnd"/>
    </w:p>
    <w:p w:rsidR="00713DFA" w:rsidRPr="009B3C40" w:rsidRDefault="00713DFA" w:rsidP="00713DFA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197FFB">
        <w:rPr>
          <w:rFonts w:ascii="Arial Narrow" w:hAnsi="Arial Narrow"/>
          <w:sz w:val="24"/>
          <w:szCs w:val="24"/>
        </w:rPr>
        <w:t xml:space="preserve">Assunto relatado pelo Presidente </w:t>
      </w:r>
      <w:r>
        <w:rPr>
          <w:rFonts w:ascii="Arial Narrow" w:hAnsi="Arial Narrow"/>
          <w:sz w:val="24"/>
          <w:szCs w:val="24"/>
        </w:rPr>
        <w:t xml:space="preserve">da Finep, General </w:t>
      </w:r>
      <w:r>
        <w:rPr>
          <w:rFonts w:ascii="Arial Narrow" w:hAnsi="Arial Narrow" w:cs="Arial"/>
          <w:sz w:val="24"/>
          <w:szCs w:val="24"/>
        </w:rPr>
        <w:t>Waldemar Barroso</w:t>
      </w:r>
      <w:r>
        <w:rPr>
          <w:rFonts w:ascii="Arial Narrow" w:hAnsi="Arial Narrow"/>
          <w:sz w:val="24"/>
          <w:szCs w:val="24"/>
        </w:rPr>
        <w:t>.</w:t>
      </w:r>
    </w:p>
    <w:p w:rsidR="00AF09A1" w:rsidRDefault="00AF09A1" w:rsidP="00573CB6">
      <w:pPr>
        <w:jc w:val="both"/>
        <w:rPr>
          <w:rFonts w:ascii="Arial Narrow" w:hAnsi="Arial Narrow"/>
        </w:rPr>
      </w:pPr>
    </w:p>
    <w:p w:rsidR="009B3C40" w:rsidRDefault="009B3C40" w:rsidP="009B3C40">
      <w:pPr>
        <w:jc w:val="both"/>
        <w:rPr>
          <w:rFonts w:ascii="Arial Narrow" w:hAnsi="Arial Narrow"/>
        </w:rPr>
      </w:pPr>
    </w:p>
    <w:p w:rsidR="001F5D46" w:rsidRDefault="001F5D46" w:rsidP="009B3C40">
      <w:pPr>
        <w:jc w:val="both"/>
        <w:rPr>
          <w:rFonts w:ascii="Arial Narrow" w:hAnsi="Arial Narrow"/>
        </w:rPr>
      </w:pPr>
    </w:p>
    <w:p w:rsidR="009B3C40" w:rsidRDefault="009B3C40" w:rsidP="009B3C4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35DCF" wp14:editId="0AA2B7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266700"/>
                <wp:effectExtent l="0" t="0" r="28575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40" w:rsidRPr="00D62BB5" w:rsidRDefault="009B3C40" w:rsidP="009B3C4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TERCEIRA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PARA CONHECIMENTO E DISCUSSÃO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5DCF" id="_x0000_s1031" type="#_x0000_t202" style="position:absolute;left:0;text-align:left;margin-left:0;margin-top:-.05pt;width:452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" fillcolor="#d8d8d8">
                <v:textbox>
                  <w:txbxContent>
                    <w:p w:rsidR="009B3C40" w:rsidRPr="00D62BB5" w:rsidRDefault="009B3C40" w:rsidP="009B3C40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TERCEIRA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PARA CONHECIMENTO E DISCUSSÃO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C40" w:rsidRPr="005722D4" w:rsidRDefault="009B3C40" w:rsidP="00573CB6">
      <w:pPr>
        <w:jc w:val="both"/>
        <w:rPr>
          <w:rFonts w:ascii="Arial Narrow" w:hAnsi="Arial Narrow"/>
        </w:rPr>
      </w:pPr>
    </w:p>
    <w:p w:rsidR="00197FFB" w:rsidRPr="00197FFB" w:rsidRDefault="00197FFB" w:rsidP="00197FFB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  </w:t>
      </w:r>
      <w:r w:rsidRPr="00197FFB">
        <w:rPr>
          <w:rFonts w:ascii="Arial Narrow" w:hAnsi="Arial Narrow"/>
          <w:b/>
          <w:bCs/>
        </w:rPr>
        <w:t>Processo</w:t>
      </w:r>
      <w:r w:rsidRPr="00197FFB">
        <w:rPr>
          <w:rFonts w:ascii="Arial Narrow" w:hAnsi="Arial Narrow"/>
          <w:b/>
        </w:rPr>
        <w:t xml:space="preserve"> C.A. nº </w:t>
      </w:r>
      <w:r w:rsidR="00713DFA">
        <w:rPr>
          <w:rFonts w:ascii="Arial Narrow" w:hAnsi="Arial Narrow"/>
          <w:b/>
        </w:rPr>
        <w:t>044/03</w:t>
      </w:r>
      <w:r w:rsidRPr="00197FFB">
        <w:rPr>
          <w:rFonts w:ascii="Arial Narrow" w:hAnsi="Arial Narrow"/>
          <w:b/>
        </w:rPr>
        <w:t>/2019</w:t>
      </w:r>
      <w:r w:rsidRPr="00197FFB">
        <w:rPr>
          <w:rFonts w:ascii="Arial Narrow" w:hAnsi="Arial Narrow"/>
          <w:b/>
        </w:rPr>
        <w:tab/>
        <w:t xml:space="preserve">  </w:t>
      </w:r>
    </w:p>
    <w:p w:rsidR="00713DFA" w:rsidRPr="00A63A00" w:rsidRDefault="00713DFA" w:rsidP="00713DF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ASSUNTO DE PR</w:t>
      </w:r>
      <w:r>
        <w:rPr>
          <w:rFonts w:ascii="Arial Narrow" w:hAnsi="Arial Narrow" w:cs="Arial"/>
          <w:sz w:val="24"/>
          <w:szCs w:val="24"/>
        </w:rPr>
        <w:t xml:space="preserve">EVIDÊNCIA COMPLEMENTAR – </w:t>
      </w:r>
      <w:proofErr w:type="spellStart"/>
      <w:r>
        <w:rPr>
          <w:rFonts w:ascii="Arial Narrow" w:hAnsi="Arial Narrow" w:cs="Arial"/>
          <w:sz w:val="24"/>
          <w:szCs w:val="24"/>
        </w:rPr>
        <w:t>FIPECq</w:t>
      </w:r>
      <w:proofErr w:type="spellEnd"/>
      <w:r>
        <w:rPr>
          <w:rFonts w:ascii="Arial Narrow" w:hAnsi="Arial Narrow" w:cs="Arial"/>
          <w:sz w:val="24"/>
          <w:szCs w:val="24"/>
        </w:rPr>
        <w:t xml:space="preserve"> - </w:t>
      </w:r>
      <w:r w:rsidRPr="00A63A00">
        <w:rPr>
          <w:rFonts w:ascii="Arial Narrow" w:hAnsi="Arial Narrow" w:cs="Arial"/>
          <w:sz w:val="24"/>
          <w:szCs w:val="24"/>
        </w:rPr>
        <w:t>PLANO DE AÇÃO DE IRREGULARIDADES DE AUDITORIA</w:t>
      </w:r>
    </w:p>
    <w:p w:rsidR="00713DFA" w:rsidRPr="00A63A00" w:rsidRDefault="00713DFA" w:rsidP="00713DF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Relator:  </w:t>
      </w:r>
      <w:r>
        <w:rPr>
          <w:rFonts w:ascii="Arial Narrow" w:hAnsi="Arial Narrow" w:cs="Arial"/>
          <w:sz w:val="24"/>
          <w:szCs w:val="24"/>
        </w:rPr>
        <w:t>Gen. Waldemar Barroso</w:t>
      </w:r>
      <w:r w:rsidRPr="00A63A00">
        <w:rPr>
          <w:rFonts w:ascii="Arial Narrow" w:hAnsi="Arial Narrow" w:cs="Arial"/>
          <w:sz w:val="24"/>
          <w:szCs w:val="24"/>
        </w:rPr>
        <w:t xml:space="preserve"> - Presidente d</w:t>
      </w:r>
      <w:r>
        <w:rPr>
          <w:rFonts w:ascii="Arial Narrow" w:hAnsi="Arial Narrow" w:cs="Arial"/>
          <w:sz w:val="24"/>
          <w:szCs w:val="24"/>
        </w:rPr>
        <w:t>a Finep</w:t>
      </w:r>
    </w:p>
    <w:p w:rsidR="00713DFA" w:rsidRPr="00A63A00" w:rsidRDefault="00713DFA" w:rsidP="00713DFA">
      <w:pPr>
        <w:pStyle w:val="TextosemFormatao"/>
        <w:ind w:left="1276" w:hanging="850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Expositores: André Godoy – Diretor da Diretoria Administrativa (DADM)</w:t>
      </w:r>
    </w:p>
    <w:p w:rsidR="00713DFA" w:rsidRDefault="00713DFA" w:rsidP="00713DFA">
      <w:pPr>
        <w:pStyle w:val="TextosemFormatao"/>
        <w:ind w:left="1560" w:hanging="1134"/>
        <w:jc w:val="both"/>
        <w:rPr>
          <w:rFonts w:ascii="Arial Narrow" w:hAnsi="Arial Narrow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                     Gustavo Cruz Barcelos Souza – Superintendente da Área de Gestão de Pessoas (AGEP)</w:t>
      </w:r>
    </w:p>
    <w:p w:rsidR="009B3C40" w:rsidRPr="009B3C40" w:rsidRDefault="009B3C40" w:rsidP="009B3C40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</w:t>
      </w:r>
      <w:r w:rsidR="00713DFA">
        <w:rPr>
          <w:rFonts w:ascii="Arial Narrow" w:hAnsi="Arial Narrow"/>
          <w:sz w:val="24"/>
          <w:szCs w:val="24"/>
        </w:rPr>
        <w:t xml:space="preserve">para conhecimento e discussão </w:t>
      </w:r>
      <w:r>
        <w:rPr>
          <w:rFonts w:ascii="Arial Narrow" w:hAnsi="Arial Narrow"/>
          <w:sz w:val="24"/>
          <w:szCs w:val="24"/>
        </w:rPr>
        <w:t>pelos Conselheiros participantes.</w:t>
      </w:r>
    </w:p>
    <w:p w:rsidR="00654600" w:rsidRDefault="00654600" w:rsidP="00654600">
      <w:p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</w:rPr>
      </w:pPr>
    </w:p>
    <w:p w:rsidR="001F5D46" w:rsidRDefault="001F5D46" w:rsidP="00654600">
      <w:p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</w:rPr>
      </w:pPr>
    </w:p>
    <w:p w:rsidR="00654600" w:rsidRPr="00654600" w:rsidRDefault="00713DFA" w:rsidP="00654600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</w:t>
      </w:r>
      <w:r w:rsidR="00654600" w:rsidRPr="00654600">
        <w:rPr>
          <w:rFonts w:ascii="Arial Narrow" w:hAnsi="Arial Narrow"/>
          <w:b/>
        </w:rPr>
        <w:t xml:space="preserve">Processo C.A. nº </w:t>
      </w:r>
      <w:r>
        <w:rPr>
          <w:rFonts w:ascii="Arial Narrow" w:hAnsi="Arial Narrow"/>
          <w:b/>
        </w:rPr>
        <w:t>045/03</w:t>
      </w:r>
      <w:r w:rsidR="00654600" w:rsidRPr="00654600">
        <w:rPr>
          <w:rFonts w:ascii="Arial Narrow" w:hAnsi="Arial Narrow"/>
          <w:b/>
        </w:rPr>
        <w:t xml:space="preserve">/2019  </w:t>
      </w:r>
    </w:p>
    <w:p w:rsidR="00713DFA" w:rsidRPr="00A63A00" w:rsidRDefault="00713DFA" w:rsidP="00713DF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ASSUNTOS FIN</w:t>
      </w:r>
      <w:r w:rsidR="001F5D46">
        <w:rPr>
          <w:rFonts w:ascii="Arial Narrow" w:hAnsi="Arial Narrow" w:cs="Arial"/>
          <w:sz w:val="24"/>
          <w:szCs w:val="24"/>
        </w:rPr>
        <w:t xml:space="preserve">ANCEIROS - PRESTAÇÃO DE CONTAS </w:t>
      </w:r>
      <w:r w:rsidRPr="00A63A00">
        <w:rPr>
          <w:rFonts w:ascii="Arial Narrow" w:hAnsi="Arial Narrow" w:cs="Arial"/>
          <w:sz w:val="24"/>
          <w:szCs w:val="24"/>
        </w:rPr>
        <w:t>ANUAL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63A00">
        <w:rPr>
          <w:rFonts w:ascii="Arial Narrow" w:hAnsi="Arial Narrow" w:cs="Arial"/>
          <w:sz w:val="24"/>
          <w:szCs w:val="24"/>
        </w:rPr>
        <w:t>DEMONSTRAÇÕES CONTÁBEIS DAS UNIDADES GESTORAS DO EXERCÍCIO ANTERIOR - RELATÓRIO GERENCIAL - FNDCT/FINEP-CONTRATOS E CONVÊNIOS/FUNTTEL</w:t>
      </w:r>
    </w:p>
    <w:p w:rsidR="00713DFA" w:rsidRPr="00A63A00" w:rsidRDefault="00713DFA" w:rsidP="00713DFA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Relator:  </w:t>
      </w:r>
      <w:r>
        <w:rPr>
          <w:rFonts w:ascii="Arial Narrow" w:hAnsi="Arial Narrow" w:cs="Arial"/>
          <w:sz w:val="24"/>
          <w:szCs w:val="24"/>
        </w:rPr>
        <w:t>Gen. Waldemar Barroso</w:t>
      </w:r>
      <w:r w:rsidRPr="00A63A00">
        <w:rPr>
          <w:rFonts w:ascii="Arial Narrow" w:hAnsi="Arial Narrow" w:cs="Arial"/>
          <w:sz w:val="24"/>
          <w:szCs w:val="24"/>
        </w:rPr>
        <w:t xml:space="preserve"> - Presidente d</w:t>
      </w:r>
      <w:r>
        <w:rPr>
          <w:rFonts w:ascii="Arial Narrow" w:hAnsi="Arial Narrow" w:cs="Arial"/>
          <w:sz w:val="24"/>
          <w:szCs w:val="24"/>
        </w:rPr>
        <w:t>a Finep</w:t>
      </w:r>
    </w:p>
    <w:p w:rsidR="00713DFA" w:rsidRPr="00A63A00" w:rsidRDefault="00713DFA" w:rsidP="00713DFA">
      <w:pPr>
        <w:pStyle w:val="TextosemFormatao"/>
        <w:ind w:left="1701" w:hanging="1275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>Expositores: Carlos Eduardo Gutierrez Freire – Diretor da Diretoria Financeira, de Crédito e Captação (DRFC)</w:t>
      </w:r>
    </w:p>
    <w:p w:rsidR="00713DFA" w:rsidRPr="00A63A00" w:rsidRDefault="00713DFA" w:rsidP="00713DFA">
      <w:pPr>
        <w:pStyle w:val="TextosemFormatao"/>
        <w:ind w:left="1701" w:hanging="1275"/>
        <w:jc w:val="both"/>
        <w:rPr>
          <w:rFonts w:ascii="Arial Narrow" w:hAnsi="Arial Narrow" w:cs="Arial"/>
          <w:sz w:val="24"/>
          <w:szCs w:val="24"/>
        </w:rPr>
      </w:pPr>
      <w:r w:rsidRPr="00A63A00">
        <w:rPr>
          <w:rFonts w:ascii="Arial Narrow" w:hAnsi="Arial Narrow" w:cs="Arial"/>
          <w:sz w:val="24"/>
          <w:szCs w:val="24"/>
        </w:rPr>
        <w:t xml:space="preserve">                       Rodrigo Molinari Mello – Gerente do Departamento de Contabilidade do FNDCT (DCNT2)</w:t>
      </w:r>
    </w:p>
    <w:p w:rsidR="00713DFA" w:rsidRDefault="00713DFA" w:rsidP="00713DFA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para conhecimento e discussão pelos Conselheiros participantes.</w:t>
      </w:r>
    </w:p>
    <w:p w:rsidR="00DB4E17" w:rsidRPr="009B3C40" w:rsidRDefault="00DB4E17" w:rsidP="00713DFA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713DFA" w:rsidRPr="00713DFA" w:rsidRDefault="00713DFA" w:rsidP="00713DFA">
      <w:pPr>
        <w:pStyle w:val="PargrafodaLista"/>
        <w:numPr>
          <w:ilvl w:val="0"/>
          <w:numId w:val="34"/>
        </w:numPr>
        <w:rPr>
          <w:rFonts w:ascii="Arial Narrow" w:hAnsi="Arial Narrow"/>
          <w:b/>
        </w:rPr>
      </w:pPr>
      <w:r w:rsidRPr="00713DFA">
        <w:rPr>
          <w:rFonts w:ascii="Arial Narrow" w:hAnsi="Arial Narrow"/>
          <w:b/>
        </w:rPr>
        <w:t xml:space="preserve">  Processo C.A. nº 046/03/2019</w:t>
      </w:r>
      <w:proofErr w:type="gramStart"/>
      <w:r w:rsidRPr="00713DFA">
        <w:rPr>
          <w:rFonts w:ascii="Arial Narrow" w:hAnsi="Arial Narrow"/>
          <w:b/>
        </w:rPr>
        <w:t xml:space="preserve">  </w:t>
      </w:r>
      <w:r w:rsidR="00DB4E17">
        <w:rPr>
          <w:rFonts w:ascii="Arial Narrow" w:hAnsi="Arial Narrow"/>
          <w:b/>
        </w:rPr>
        <w:t xml:space="preserve"> </w:t>
      </w:r>
      <w:r w:rsidRPr="00713DFA">
        <w:rPr>
          <w:rFonts w:ascii="Arial Narrow" w:hAnsi="Arial Narrow"/>
          <w:b/>
        </w:rPr>
        <w:t>(</w:t>
      </w:r>
      <w:proofErr w:type="gramEnd"/>
      <w:r w:rsidRPr="00713DFA">
        <w:rPr>
          <w:rFonts w:ascii="Arial Narrow" w:hAnsi="Arial Narrow"/>
          <w:b/>
        </w:rPr>
        <w:t>Para conhecimento e registro em ata)</w:t>
      </w:r>
    </w:p>
    <w:p w:rsidR="00713DFA" w:rsidRPr="00713DFA" w:rsidRDefault="00713DFA" w:rsidP="00713DFA">
      <w:pPr>
        <w:ind w:left="452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713DFA">
        <w:rPr>
          <w:rFonts w:ascii="Arial Narrow" w:hAnsi="Arial Narrow"/>
        </w:rPr>
        <w:t xml:space="preserve">SSUNTOS DE AUDITORIA, DO CONSELHO FISCAL E OUTROS </w:t>
      </w:r>
    </w:p>
    <w:p w:rsidR="00713DFA" w:rsidRPr="00713DFA" w:rsidRDefault="00713DFA" w:rsidP="00DB4E17">
      <w:pPr>
        <w:pStyle w:val="PargrafodaLista"/>
        <w:numPr>
          <w:ilvl w:val="1"/>
          <w:numId w:val="34"/>
        </w:numPr>
        <w:spacing w:before="120"/>
        <w:ind w:left="1139" w:hanging="357"/>
        <w:rPr>
          <w:rFonts w:ascii="Arial Narrow" w:hAnsi="Arial Narrow"/>
        </w:rPr>
      </w:pPr>
      <w:r w:rsidRPr="00713DFA">
        <w:rPr>
          <w:rFonts w:ascii="Arial Narrow" w:hAnsi="Arial Narrow"/>
        </w:rPr>
        <w:t xml:space="preserve">Atas da 1ª, 2ª, 3ª e 4ª </w:t>
      </w:r>
      <w:r w:rsidRPr="00DB4E17">
        <w:rPr>
          <w:rFonts w:ascii="Arial Narrow" w:hAnsi="Arial Narrow"/>
        </w:rPr>
        <w:t>r</w:t>
      </w:r>
      <w:r w:rsidRPr="00713DFA">
        <w:rPr>
          <w:rFonts w:ascii="Arial Narrow" w:hAnsi="Arial Narrow"/>
        </w:rPr>
        <w:t>euniões do Comitê de Auditoria – COAUD</w:t>
      </w:r>
    </w:p>
    <w:p w:rsidR="00713DFA" w:rsidRPr="00713DFA" w:rsidRDefault="00713DFA" w:rsidP="00DB4E17">
      <w:pPr>
        <w:pStyle w:val="PargrafodaLista"/>
        <w:numPr>
          <w:ilvl w:val="1"/>
          <w:numId w:val="34"/>
        </w:numPr>
        <w:spacing w:before="120"/>
        <w:ind w:left="1139" w:hanging="357"/>
        <w:rPr>
          <w:rFonts w:ascii="Arial Narrow" w:hAnsi="Arial Narrow"/>
        </w:rPr>
      </w:pPr>
      <w:r w:rsidRPr="00713DFA">
        <w:rPr>
          <w:rFonts w:ascii="Arial Narrow" w:hAnsi="Arial Narrow"/>
        </w:rPr>
        <w:t>Outros assuntos</w:t>
      </w:r>
    </w:p>
    <w:p w:rsidR="00713DFA" w:rsidRDefault="00713DFA" w:rsidP="00197FFB">
      <w:pPr>
        <w:ind w:left="452"/>
        <w:jc w:val="both"/>
        <w:rPr>
          <w:rFonts w:ascii="Arial Narrow" w:hAnsi="Arial Narrow"/>
        </w:rPr>
      </w:pPr>
    </w:p>
    <w:p w:rsidR="00713DFA" w:rsidRDefault="00713DFA" w:rsidP="00197FFB">
      <w:pPr>
        <w:ind w:left="452"/>
        <w:jc w:val="both"/>
        <w:rPr>
          <w:rFonts w:ascii="Arial Narrow" w:hAnsi="Arial Narrow"/>
        </w:rPr>
      </w:pPr>
    </w:p>
    <w:p w:rsidR="000609B1" w:rsidRDefault="000609B1" w:rsidP="000609B1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 Janeiro, 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março</w:t>
      </w:r>
      <w:r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609B1" w:rsidRDefault="000609B1" w:rsidP="000609B1">
      <w:pPr>
        <w:jc w:val="center"/>
        <w:rPr>
          <w:sz w:val="22"/>
          <w:szCs w:val="22"/>
        </w:rPr>
      </w:pPr>
    </w:p>
    <w:p w:rsidR="000609B1" w:rsidRDefault="000609B1" w:rsidP="000609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969FC" wp14:editId="6E13C0A9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09B1" w:rsidRDefault="000609B1" w:rsidP="000609B1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0609B1" w:rsidRDefault="000609B1" w:rsidP="000609B1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0609B1" w:rsidRDefault="000609B1" w:rsidP="000609B1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969FC" id="Caixa de Texto 2" o:spid="_x0000_s1032" type="#_x0000_t202" style="position:absolute;left:0;text-align:left;margin-left:.85pt;margin-top:4.4pt;width:194.5pt;height:42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" strokeweight=".26467mm">
                <v:textbox>
                  <w:txbxContent>
                    <w:p w:rsidR="000609B1" w:rsidRDefault="000609B1" w:rsidP="000609B1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0609B1" w:rsidRDefault="000609B1" w:rsidP="000609B1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0609B1" w:rsidRDefault="000609B1" w:rsidP="000609B1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0609B1" w:rsidRDefault="000609B1" w:rsidP="000609B1"/>
    <w:p w:rsidR="000609B1" w:rsidRPr="00DA7C2F" w:rsidRDefault="000609B1" w:rsidP="000609B1">
      <w:pPr>
        <w:spacing w:line="360" w:lineRule="auto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609B1" w:rsidRDefault="000609B1" w:rsidP="00197FFB">
      <w:pPr>
        <w:ind w:left="452"/>
        <w:jc w:val="both"/>
        <w:rPr>
          <w:rFonts w:ascii="Arial Narrow" w:hAnsi="Arial Narrow"/>
        </w:rPr>
      </w:pPr>
      <w:bookmarkStart w:id="0" w:name="_GoBack"/>
      <w:bookmarkEnd w:id="0"/>
    </w:p>
    <w:sectPr w:rsidR="000609B1" w:rsidSect="00713DFA">
      <w:headerReference w:type="default" r:id="rId8"/>
      <w:footerReference w:type="even" r:id="rId9"/>
      <w:footerReference w:type="default" r:id="rId10"/>
      <w:pgSz w:w="11907" w:h="16840" w:code="9"/>
      <w:pgMar w:top="2127" w:right="708" w:bottom="1418" w:left="2127" w:header="426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89" w:rsidRDefault="001A4489">
      <w:r>
        <w:separator/>
      </w:r>
    </w:p>
  </w:endnote>
  <w:endnote w:type="continuationSeparator" w:id="0">
    <w:p w:rsidR="001A4489" w:rsidRDefault="001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B71CEE" w:rsidRDefault="00B71C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E2" w:rsidRPr="00E439E2" w:rsidRDefault="00E439E2" w:rsidP="00E439E2">
    <w:pPr>
      <w:pStyle w:val="Rodap"/>
      <w:jc w:val="right"/>
      <w:rPr>
        <w:rFonts w:ascii="Arial Narrow" w:hAnsi="Arial Narrow"/>
        <w:caps/>
        <w:sz w:val="20"/>
        <w:szCs w:val="20"/>
      </w:rPr>
    </w:pPr>
  </w:p>
  <w:p w:rsidR="00E439E2" w:rsidRDefault="00E439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89" w:rsidRDefault="001A4489">
      <w:r>
        <w:separator/>
      </w:r>
    </w:p>
  </w:footnote>
  <w:footnote w:type="continuationSeparator" w:id="0">
    <w:p w:rsidR="001A4489" w:rsidRDefault="001A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3126106</wp:posOffset>
              </wp:positionH>
              <wp:positionV relativeFrom="paragraph">
                <wp:posOffset>106680</wp:posOffset>
              </wp:positionV>
              <wp:extent cx="2628900" cy="605790"/>
              <wp:effectExtent l="0" t="0" r="19050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CEE" w:rsidRPr="001712AD" w:rsidRDefault="000609B1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SUMÁRIO</w:t>
                          </w:r>
                          <w:r w:rsidR="00D220DF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1CAB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49275A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3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ª </w:t>
                          </w:r>
                          <w:r w:rsidR="00B71CEE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REUNIÃO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ORDINÁRIA </w:t>
                          </w:r>
                          <w:r w:rsidR="00B71CEE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CONSELHO DE ADMINISTRAÇÃO DA FINEP EM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201</w:t>
                          </w:r>
                          <w:r w:rsidR="00EB2BB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9</w:t>
                          </w:r>
                          <w:r w:rsidR="00EB2BB8" w:rsidRPr="00C54C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0EC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–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5FA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15/02</w:t>
                          </w:r>
                          <w:r w:rsidR="00EB2BB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/2019</w:t>
                          </w:r>
                        </w:p>
                        <w:p w:rsidR="00B71CEE" w:rsidRPr="00D71489" w:rsidRDefault="00B71CEE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246.15pt;margin-top:8.4pt;width:207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" fillcolor="#d8d8d8">
              <v:textbox>
                <w:txbxContent>
                  <w:p w:rsidR="00B71CEE" w:rsidRPr="001712AD" w:rsidRDefault="000609B1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SUMÁRIO</w:t>
                    </w:r>
                    <w:r w:rsidR="00D220DF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CC1CAB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49275A">
                      <w:rPr>
                        <w:rFonts w:ascii="Arial Narrow" w:hAnsi="Arial Narrow"/>
                        <w:sz w:val="20"/>
                        <w:szCs w:val="20"/>
                      </w:rPr>
                      <w:t>3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ª </w:t>
                    </w:r>
                    <w:r w:rsidR="00B71CEE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REUNIÃO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ORDINÁRIA </w:t>
                    </w:r>
                    <w:r w:rsidR="00B71CEE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CONSELHO DE ADMINISTRAÇÃO DA FINEP EM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>201</w:t>
                    </w:r>
                    <w:r w:rsidR="00EB2BB8">
                      <w:rPr>
                        <w:rFonts w:ascii="Arial Narrow" w:hAnsi="Arial Narrow"/>
                        <w:sz w:val="20"/>
                        <w:szCs w:val="20"/>
                      </w:rPr>
                      <w:t>9</w:t>
                    </w:r>
                    <w:r w:rsidR="00EB2BB8" w:rsidRPr="00C54CE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7D0EC5">
                      <w:rPr>
                        <w:rFonts w:ascii="Arial Narrow" w:hAnsi="Arial Narrow"/>
                        <w:sz w:val="20"/>
                        <w:szCs w:val="20"/>
                      </w:rPr>
                      <w:t>–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965FA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15/02</w:t>
                    </w:r>
                    <w:r w:rsidR="00EB2BB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/2019</w:t>
                    </w:r>
                  </w:p>
                  <w:p w:rsidR="00B71CEE" w:rsidRPr="00D71489" w:rsidRDefault="00B71CEE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4070BE">
      <w:rPr>
        <w:noProof/>
      </w:rPr>
      <w:drawing>
        <wp:inline distT="0" distB="0" distL="0" distR="0">
          <wp:extent cx="945405" cy="533400"/>
          <wp:effectExtent l="0" t="0" r="762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54" cy="53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CEE" w:rsidRDefault="00B71CEE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AE"/>
    <w:multiLevelType w:val="hybridMultilevel"/>
    <w:tmpl w:val="2CD42B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6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FD6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2B2F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3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5" w15:restartNumberingAfterBreak="0">
    <w:nsid w:val="36BE47D4"/>
    <w:multiLevelType w:val="hybridMultilevel"/>
    <w:tmpl w:val="3F0298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B7C3B"/>
    <w:multiLevelType w:val="multilevel"/>
    <w:tmpl w:val="8A38061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17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3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5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9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F506CB"/>
    <w:multiLevelType w:val="hybridMultilevel"/>
    <w:tmpl w:val="B1F6C00C"/>
    <w:lvl w:ilvl="0" w:tplc="73D0566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"/>
  </w:num>
  <w:num w:numId="5">
    <w:abstractNumId w:val="6"/>
  </w:num>
  <w:num w:numId="6">
    <w:abstractNumId w:val="29"/>
  </w:num>
  <w:num w:numId="7">
    <w:abstractNumId w:val="3"/>
  </w:num>
  <w:num w:numId="8">
    <w:abstractNumId w:val="13"/>
  </w:num>
  <w:num w:numId="9">
    <w:abstractNumId w:val="11"/>
  </w:num>
  <w:num w:numId="10">
    <w:abstractNumId w:val="21"/>
  </w:num>
  <w:num w:numId="11">
    <w:abstractNumId w:val="25"/>
  </w:num>
  <w:num w:numId="12">
    <w:abstractNumId w:val="22"/>
  </w:num>
  <w:num w:numId="13">
    <w:abstractNumId w:val="20"/>
  </w:num>
  <w:num w:numId="14">
    <w:abstractNumId w:val="31"/>
  </w:num>
  <w:num w:numId="15">
    <w:abstractNumId w:val="23"/>
  </w:num>
  <w:num w:numId="16">
    <w:abstractNumId w:val="24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3"/>
  </w:num>
  <w:num w:numId="21">
    <w:abstractNumId w:val="27"/>
  </w:num>
  <w:num w:numId="22">
    <w:abstractNumId w:val="8"/>
  </w:num>
  <w:num w:numId="23">
    <w:abstractNumId w:val="18"/>
  </w:num>
  <w:num w:numId="24">
    <w:abstractNumId w:val="4"/>
  </w:num>
  <w:num w:numId="25">
    <w:abstractNumId w:val="26"/>
  </w:num>
  <w:num w:numId="26">
    <w:abstractNumId w:val="1"/>
  </w:num>
  <w:num w:numId="27">
    <w:abstractNumId w:val="28"/>
  </w:num>
  <w:num w:numId="28">
    <w:abstractNumId w:val="5"/>
  </w:num>
  <w:num w:numId="29">
    <w:abstractNumId w:val="9"/>
  </w:num>
  <w:num w:numId="30">
    <w:abstractNumId w:val="10"/>
  </w:num>
  <w:num w:numId="31">
    <w:abstractNumId w:val="15"/>
  </w:num>
  <w:num w:numId="32">
    <w:abstractNumId w:val="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6E6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379B8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9B1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0B69"/>
    <w:rsid w:val="000B11B4"/>
    <w:rsid w:val="000B15AB"/>
    <w:rsid w:val="000B1AB1"/>
    <w:rsid w:val="000B1B29"/>
    <w:rsid w:val="000B1C2F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5F6A"/>
    <w:rsid w:val="000C637A"/>
    <w:rsid w:val="000C7EFF"/>
    <w:rsid w:val="000D0AF5"/>
    <w:rsid w:val="000D0E2B"/>
    <w:rsid w:val="000D123E"/>
    <w:rsid w:val="000D1ABF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2D06"/>
    <w:rsid w:val="00113460"/>
    <w:rsid w:val="0011396D"/>
    <w:rsid w:val="00113AE4"/>
    <w:rsid w:val="00113B6F"/>
    <w:rsid w:val="001141CA"/>
    <w:rsid w:val="0011424D"/>
    <w:rsid w:val="001146AF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183"/>
    <w:rsid w:val="0019228A"/>
    <w:rsid w:val="00192DD0"/>
    <w:rsid w:val="001933D7"/>
    <w:rsid w:val="001972F4"/>
    <w:rsid w:val="001978CB"/>
    <w:rsid w:val="001979CF"/>
    <w:rsid w:val="00197FFB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489"/>
    <w:rsid w:val="001A450D"/>
    <w:rsid w:val="001A4832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107"/>
    <w:rsid w:val="001E14A6"/>
    <w:rsid w:val="001E18B4"/>
    <w:rsid w:val="001E2304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5D46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926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0969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0F39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28F"/>
    <w:rsid w:val="00297625"/>
    <w:rsid w:val="002A054E"/>
    <w:rsid w:val="002A05D4"/>
    <w:rsid w:val="002A0F05"/>
    <w:rsid w:val="002A147D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81D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2935"/>
    <w:rsid w:val="002F2AD1"/>
    <w:rsid w:val="002F36ED"/>
    <w:rsid w:val="002F41B2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BF4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1E64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955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0BE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74"/>
    <w:rsid w:val="004263AE"/>
    <w:rsid w:val="00426447"/>
    <w:rsid w:val="00426473"/>
    <w:rsid w:val="004270E8"/>
    <w:rsid w:val="00430644"/>
    <w:rsid w:val="00430713"/>
    <w:rsid w:val="004310D2"/>
    <w:rsid w:val="00431AA7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1D1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75A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113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60F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685"/>
    <w:rsid w:val="00552C33"/>
    <w:rsid w:val="00552D7F"/>
    <w:rsid w:val="00553550"/>
    <w:rsid w:val="00553B7A"/>
    <w:rsid w:val="005541B4"/>
    <w:rsid w:val="00554F42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2D4"/>
    <w:rsid w:val="0057236A"/>
    <w:rsid w:val="00572589"/>
    <w:rsid w:val="005727F8"/>
    <w:rsid w:val="005739B4"/>
    <w:rsid w:val="00573CB6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19C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8B1"/>
    <w:rsid w:val="00603CBF"/>
    <w:rsid w:val="00605289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60CC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600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4B35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3CF1"/>
    <w:rsid w:val="006842CE"/>
    <w:rsid w:val="0068434C"/>
    <w:rsid w:val="00684D96"/>
    <w:rsid w:val="00684FA9"/>
    <w:rsid w:val="00684FEC"/>
    <w:rsid w:val="00685D8F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732"/>
    <w:rsid w:val="006E1DDB"/>
    <w:rsid w:val="006E1E30"/>
    <w:rsid w:val="006E290A"/>
    <w:rsid w:val="006E2BD4"/>
    <w:rsid w:val="006E2F8D"/>
    <w:rsid w:val="006E3122"/>
    <w:rsid w:val="006E316B"/>
    <w:rsid w:val="006E40E1"/>
    <w:rsid w:val="006E4A7A"/>
    <w:rsid w:val="006E4D03"/>
    <w:rsid w:val="006E5539"/>
    <w:rsid w:val="006E59FF"/>
    <w:rsid w:val="006E667E"/>
    <w:rsid w:val="006E699F"/>
    <w:rsid w:val="006E6F8C"/>
    <w:rsid w:val="006E798A"/>
    <w:rsid w:val="006F071B"/>
    <w:rsid w:val="006F0BA9"/>
    <w:rsid w:val="006F1191"/>
    <w:rsid w:val="006F13B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3DFA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B28"/>
    <w:rsid w:val="00783E18"/>
    <w:rsid w:val="0078404F"/>
    <w:rsid w:val="007844F3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54C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0EC5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6AB"/>
    <w:rsid w:val="007F4A56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B56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D2C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3D7B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9F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27633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0D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5FA6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4FB"/>
    <w:rsid w:val="009B260E"/>
    <w:rsid w:val="009B2C76"/>
    <w:rsid w:val="009B2D9D"/>
    <w:rsid w:val="009B3C40"/>
    <w:rsid w:val="009B3DE6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CDC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7C3"/>
    <w:rsid w:val="00A039EF"/>
    <w:rsid w:val="00A048A9"/>
    <w:rsid w:val="00A04D7C"/>
    <w:rsid w:val="00A0531F"/>
    <w:rsid w:val="00A05DE2"/>
    <w:rsid w:val="00A06495"/>
    <w:rsid w:val="00A0652B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384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09A1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1C4C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2E9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C66"/>
    <w:rsid w:val="00B77E8D"/>
    <w:rsid w:val="00B77FA1"/>
    <w:rsid w:val="00B8054F"/>
    <w:rsid w:val="00B8073B"/>
    <w:rsid w:val="00B80A87"/>
    <w:rsid w:val="00B82024"/>
    <w:rsid w:val="00B822FA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522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5F69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9F8"/>
    <w:rsid w:val="00C00A3C"/>
    <w:rsid w:val="00C00C9E"/>
    <w:rsid w:val="00C01AC0"/>
    <w:rsid w:val="00C025C4"/>
    <w:rsid w:val="00C0318B"/>
    <w:rsid w:val="00C039B7"/>
    <w:rsid w:val="00C03AA9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89A"/>
    <w:rsid w:val="00C45942"/>
    <w:rsid w:val="00C4632B"/>
    <w:rsid w:val="00C46A5E"/>
    <w:rsid w:val="00C4781A"/>
    <w:rsid w:val="00C47CBA"/>
    <w:rsid w:val="00C47D06"/>
    <w:rsid w:val="00C51BF2"/>
    <w:rsid w:val="00C5246D"/>
    <w:rsid w:val="00C54278"/>
    <w:rsid w:val="00C54CE2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32E5"/>
    <w:rsid w:val="00C95104"/>
    <w:rsid w:val="00C959C6"/>
    <w:rsid w:val="00C95A16"/>
    <w:rsid w:val="00C9746B"/>
    <w:rsid w:val="00C977DA"/>
    <w:rsid w:val="00CA0D4B"/>
    <w:rsid w:val="00CA16EE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0963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1CAB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0AA2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57F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0DF"/>
    <w:rsid w:val="00D22157"/>
    <w:rsid w:val="00D2267B"/>
    <w:rsid w:val="00D22913"/>
    <w:rsid w:val="00D2312F"/>
    <w:rsid w:val="00D23790"/>
    <w:rsid w:val="00D239DB"/>
    <w:rsid w:val="00D2438A"/>
    <w:rsid w:val="00D24509"/>
    <w:rsid w:val="00D2476B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4BC"/>
    <w:rsid w:val="00D56999"/>
    <w:rsid w:val="00D56A69"/>
    <w:rsid w:val="00D57395"/>
    <w:rsid w:val="00D57F21"/>
    <w:rsid w:val="00D60655"/>
    <w:rsid w:val="00D609C4"/>
    <w:rsid w:val="00D60C15"/>
    <w:rsid w:val="00D6108C"/>
    <w:rsid w:val="00D61341"/>
    <w:rsid w:val="00D61E07"/>
    <w:rsid w:val="00D62AED"/>
    <w:rsid w:val="00D62BB5"/>
    <w:rsid w:val="00D62DED"/>
    <w:rsid w:val="00D64179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0FDD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4E17"/>
    <w:rsid w:val="00DB51BC"/>
    <w:rsid w:val="00DB6C7C"/>
    <w:rsid w:val="00DB6CFC"/>
    <w:rsid w:val="00DB746D"/>
    <w:rsid w:val="00DB7B29"/>
    <w:rsid w:val="00DB7CEF"/>
    <w:rsid w:val="00DB7EE8"/>
    <w:rsid w:val="00DC1372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8AD"/>
    <w:rsid w:val="00DF491C"/>
    <w:rsid w:val="00DF66A8"/>
    <w:rsid w:val="00DF7371"/>
    <w:rsid w:val="00DF74F1"/>
    <w:rsid w:val="00DF7567"/>
    <w:rsid w:val="00DF7E12"/>
    <w:rsid w:val="00E001BB"/>
    <w:rsid w:val="00E00655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3C7F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050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76"/>
    <w:rsid w:val="00E421CE"/>
    <w:rsid w:val="00E424A5"/>
    <w:rsid w:val="00E42BB3"/>
    <w:rsid w:val="00E439E2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6C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54D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9A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7B9"/>
    <w:rsid w:val="00EA48E3"/>
    <w:rsid w:val="00EA57D5"/>
    <w:rsid w:val="00EA6567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BB8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4F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15C3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97F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AE2"/>
    <w:rsid w:val="00F54B68"/>
    <w:rsid w:val="00F557B5"/>
    <w:rsid w:val="00F57182"/>
    <w:rsid w:val="00F60CCF"/>
    <w:rsid w:val="00F61328"/>
    <w:rsid w:val="00F62846"/>
    <w:rsid w:val="00F634F3"/>
    <w:rsid w:val="00F63DE3"/>
    <w:rsid w:val="00F63EA9"/>
    <w:rsid w:val="00F64628"/>
    <w:rsid w:val="00F702F3"/>
    <w:rsid w:val="00F703FD"/>
    <w:rsid w:val="00F70756"/>
    <w:rsid w:val="00F70ADB"/>
    <w:rsid w:val="00F70DE2"/>
    <w:rsid w:val="00F71ABC"/>
    <w:rsid w:val="00F71CBD"/>
    <w:rsid w:val="00F72147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09D1"/>
    <w:rsid w:val="00FD25A0"/>
    <w:rsid w:val="00FD2AE9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2A2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123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CE7CDD"/>
  <w15:docId w15:val="{7C2BA7D5-FB4A-43A4-AF1B-1E20DB17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character" w:customStyle="1" w:styleId="RodapChar">
    <w:name w:val="Rodapé Char"/>
    <w:basedOn w:val="Fontepargpadro"/>
    <w:link w:val="Rodap"/>
    <w:uiPriority w:val="99"/>
    <w:rsid w:val="00E439E2"/>
    <w:rPr>
      <w:rFonts w:ascii="Arial" w:hAnsi="Arial" w:cs="Arial"/>
      <w:sz w:val="24"/>
      <w:szCs w:val="24"/>
    </w:rPr>
  </w:style>
  <w:style w:type="paragraph" w:styleId="SemEspaamento">
    <w:name w:val="No Spacing"/>
    <w:rsid w:val="000609B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8CAC-B1D7-4623-9A35-8FEFCC5B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1117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7</cp:revision>
  <cp:lastPrinted>2019-01-17T23:04:00Z</cp:lastPrinted>
  <dcterms:created xsi:type="dcterms:W3CDTF">2019-03-21T14:34:00Z</dcterms:created>
  <dcterms:modified xsi:type="dcterms:W3CDTF">2019-04-02T18:27:00Z</dcterms:modified>
</cp:coreProperties>
</file>